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59" w:rsidRPr="00C42E14" w:rsidRDefault="009E0959" w:rsidP="009E0959">
      <w:pPr>
        <w:spacing w:after="0" w:line="240" w:lineRule="auto"/>
        <w:jc w:val="center"/>
        <w:rPr>
          <w:rFonts w:ascii="Times New Roman" w:hAnsi="Times New Roman" w:cs="Times New Roman"/>
          <w:b/>
          <w:bCs/>
          <w:sz w:val="28"/>
          <w:szCs w:val="28"/>
        </w:rPr>
      </w:pPr>
      <w:r w:rsidRPr="00C42E14">
        <w:rPr>
          <w:rFonts w:ascii="Times New Roman" w:hAnsi="Times New Roman" w:cs="Times New Roman"/>
          <w:b/>
          <w:bCs/>
          <w:sz w:val="28"/>
          <w:szCs w:val="28"/>
        </w:rPr>
        <w:t>The Sermon on the Mount</w:t>
      </w:r>
    </w:p>
    <w:p w:rsidR="009E0959" w:rsidRPr="00C42E14" w:rsidRDefault="009E0959" w:rsidP="009E095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Session III</w:t>
      </w:r>
    </w:p>
    <w:p w:rsidR="009E0959" w:rsidRPr="00C42E14" w:rsidRDefault="009E0959" w:rsidP="009E095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Christian Righteousness (part 2</w:t>
      </w:r>
      <w:r w:rsidRPr="00C42E14">
        <w:rPr>
          <w:rFonts w:ascii="Times New Roman" w:hAnsi="Times New Roman" w:cs="Times New Roman"/>
          <w:b/>
          <w:bCs/>
          <w:sz w:val="28"/>
          <w:szCs w:val="28"/>
        </w:rPr>
        <w:t>)</w:t>
      </w:r>
    </w:p>
    <w:p w:rsidR="009E0959" w:rsidRDefault="009E0959" w:rsidP="009E095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Matthew 5:27</w:t>
      </w:r>
      <w:r w:rsidRPr="00C42E14">
        <w:rPr>
          <w:rFonts w:ascii="Times New Roman" w:hAnsi="Times New Roman" w:cs="Times New Roman"/>
          <w:b/>
          <w:bCs/>
          <w:sz w:val="28"/>
          <w:szCs w:val="28"/>
        </w:rPr>
        <w:t>-</w:t>
      </w:r>
      <w:r>
        <w:rPr>
          <w:rFonts w:ascii="Times New Roman" w:hAnsi="Times New Roman" w:cs="Times New Roman"/>
          <w:b/>
          <w:bCs/>
          <w:sz w:val="28"/>
          <w:szCs w:val="28"/>
        </w:rPr>
        <w:t>48</w:t>
      </w:r>
    </w:p>
    <w:p w:rsidR="009E0959" w:rsidRDefault="009E0959" w:rsidP="009E0959">
      <w:pPr>
        <w:spacing w:after="0" w:line="240" w:lineRule="auto"/>
        <w:rPr>
          <w:rFonts w:ascii="Times New Roman" w:hAnsi="Times New Roman" w:cs="Times New Roman"/>
          <w:sz w:val="24"/>
          <w:szCs w:val="24"/>
        </w:rPr>
      </w:pPr>
    </w:p>
    <w:p w:rsidR="005F643F" w:rsidRDefault="009E0959" w:rsidP="00D673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pick back up now with the balance of the six </w:t>
      </w:r>
      <w:r w:rsidR="00D673BE">
        <w:rPr>
          <w:rFonts w:ascii="Times New Roman" w:hAnsi="Times New Roman" w:cs="Times New Roman"/>
          <w:sz w:val="24"/>
          <w:szCs w:val="24"/>
        </w:rPr>
        <w:t>illustrations</w:t>
      </w:r>
      <w:r w:rsidR="005F643F">
        <w:rPr>
          <w:rFonts w:ascii="Times New Roman" w:hAnsi="Times New Roman" w:cs="Times New Roman"/>
          <w:sz w:val="24"/>
          <w:szCs w:val="24"/>
        </w:rPr>
        <w:t>.</w:t>
      </w:r>
      <w:r>
        <w:rPr>
          <w:rFonts w:ascii="Times New Roman" w:hAnsi="Times New Roman" w:cs="Times New Roman"/>
          <w:sz w:val="24"/>
          <w:szCs w:val="24"/>
        </w:rPr>
        <w:t xml:space="preserve"> Recall that we said last time that in </w:t>
      </w:r>
      <w:r w:rsidRPr="000759A1">
        <w:rPr>
          <w:rFonts w:ascii="Times New Roman" w:hAnsi="Times New Roman" w:cs="Times New Roman"/>
          <w:sz w:val="24"/>
          <w:szCs w:val="24"/>
        </w:rPr>
        <w:t xml:space="preserve">these </w:t>
      </w:r>
      <w:r w:rsidR="00D673BE">
        <w:rPr>
          <w:rFonts w:ascii="Times New Roman" w:hAnsi="Times New Roman" w:cs="Times New Roman"/>
          <w:sz w:val="24"/>
          <w:szCs w:val="24"/>
        </w:rPr>
        <w:t>illustrations</w:t>
      </w:r>
      <w:r>
        <w:rPr>
          <w:rFonts w:ascii="Times New Roman" w:hAnsi="Times New Roman" w:cs="Times New Roman"/>
          <w:sz w:val="24"/>
          <w:szCs w:val="24"/>
        </w:rPr>
        <w:t xml:space="preserve">, Christ drills down on the topics of </w:t>
      </w:r>
      <w:r>
        <w:rPr>
          <w:rFonts w:ascii="Times New Roman" w:hAnsi="Times New Roman" w:cs="Times New Roman"/>
          <w:b/>
          <w:bCs/>
          <w:i/>
          <w:iCs/>
          <w:sz w:val="24"/>
          <w:szCs w:val="24"/>
        </w:rPr>
        <w:t xml:space="preserve">anger, lust, divorce, the taking of oaths, personal retaliation, and </w:t>
      </w:r>
      <w:r w:rsidR="007104AC">
        <w:rPr>
          <w:rFonts w:ascii="Times New Roman" w:hAnsi="Times New Roman" w:cs="Times New Roman"/>
          <w:b/>
          <w:bCs/>
          <w:i/>
          <w:iCs/>
          <w:sz w:val="24"/>
          <w:szCs w:val="24"/>
        </w:rPr>
        <w:t>loving you</w:t>
      </w:r>
      <w:r w:rsidR="00F7034C">
        <w:rPr>
          <w:rFonts w:ascii="Times New Roman" w:hAnsi="Times New Roman" w:cs="Times New Roman"/>
          <w:b/>
          <w:bCs/>
          <w:i/>
          <w:iCs/>
          <w:sz w:val="24"/>
          <w:szCs w:val="24"/>
        </w:rPr>
        <w:t>r</w:t>
      </w:r>
      <w:r w:rsidR="007104AC">
        <w:rPr>
          <w:rFonts w:ascii="Times New Roman" w:hAnsi="Times New Roman" w:cs="Times New Roman"/>
          <w:b/>
          <w:bCs/>
          <w:i/>
          <w:iCs/>
          <w:sz w:val="24"/>
          <w:szCs w:val="24"/>
        </w:rPr>
        <w:t xml:space="preserve"> enemies</w:t>
      </w:r>
      <w:r>
        <w:rPr>
          <w:rFonts w:ascii="Times New Roman" w:hAnsi="Times New Roman" w:cs="Times New Roman"/>
          <w:sz w:val="24"/>
          <w:szCs w:val="24"/>
        </w:rPr>
        <w:t xml:space="preserve">. The context is that the religious establishment has, over time, distorted the true intention of God </w:t>
      </w:r>
      <w:r w:rsidR="005F643F">
        <w:rPr>
          <w:rFonts w:ascii="Times New Roman" w:hAnsi="Times New Roman" w:cs="Times New Roman"/>
          <w:sz w:val="24"/>
          <w:szCs w:val="24"/>
        </w:rPr>
        <w:t>in</w:t>
      </w:r>
      <w:r>
        <w:rPr>
          <w:rFonts w:ascii="Times New Roman" w:hAnsi="Times New Roman" w:cs="Times New Roman"/>
          <w:sz w:val="24"/>
          <w:szCs w:val="24"/>
        </w:rPr>
        <w:t xml:space="preserve"> these areas. Jesus is driving home the point that it is the condition of one’s heart which lies at the very center of the intent of the Law. </w:t>
      </w:r>
    </w:p>
    <w:p w:rsidR="005F643F" w:rsidRPr="005F643F" w:rsidRDefault="005F643F" w:rsidP="005F643F">
      <w:pPr>
        <w:spacing w:after="0" w:line="240" w:lineRule="auto"/>
        <w:rPr>
          <w:rFonts w:ascii="Times New Roman" w:hAnsi="Times New Roman" w:cs="Times New Roman"/>
          <w:sz w:val="24"/>
          <w:szCs w:val="24"/>
        </w:rPr>
      </w:pPr>
    </w:p>
    <w:p w:rsidR="009E0959" w:rsidRDefault="009E0959" w:rsidP="005F64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Let’s pick up where we left off, the second statement concerning </w:t>
      </w:r>
      <w:r w:rsidR="005F643F">
        <w:rPr>
          <w:rFonts w:ascii="Times New Roman" w:hAnsi="Times New Roman" w:cs="Times New Roman"/>
          <w:sz w:val="24"/>
          <w:szCs w:val="24"/>
        </w:rPr>
        <w:t>lust</w:t>
      </w:r>
      <w:r>
        <w:rPr>
          <w:rFonts w:ascii="Times New Roman" w:hAnsi="Times New Roman" w:cs="Times New Roman"/>
          <w:sz w:val="24"/>
          <w:szCs w:val="24"/>
        </w:rPr>
        <w:t>:</w:t>
      </w:r>
    </w:p>
    <w:p w:rsidR="009E0959" w:rsidRDefault="007104AC" w:rsidP="005F643F">
      <w:pPr>
        <w:pStyle w:val="ListParagraph"/>
        <w:numPr>
          <w:ilvl w:val="0"/>
          <w:numId w:val="1"/>
        </w:numPr>
        <w:spacing w:after="0" w:line="240" w:lineRule="auto"/>
        <w:ind w:left="360"/>
        <w:rPr>
          <w:rFonts w:ascii="Times New Roman" w:hAnsi="Times New Roman" w:cs="Times New Roman"/>
          <w:b/>
          <w:bCs/>
          <w:sz w:val="24"/>
          <w:szCs w:val="24"/>
          <w:u w:val="single"/>
        </w:rPr>
      </w:pPr>
      <w:r>
        <w:rPr>
          <w:rFonts w:ascii="Times New Roman" w:hAnsi="Times New Roman" w:cs="Times New Roman"/>
          <w:b/>
          <w:bCs/>
          <w:sz w:val="24"/>
          <w:szCs w:val="24"/>
          <w:u w:val="single"/>
        </w:rPr>
        <w:t>Lust</w:t>
      </w:r>
      <w:r w:rsidR="009E0959" w:rsidRPr="006F2DD3">
        <w:rPr>
          <w:rFonts w:ascii="Times New Roman" w:hAnsi="Times New Roman" w:cs="Times New Roman"/>
          <w:b/>
          <w:bCs/>
          <w:sz w:val="24"/>
          <w:szCs w:val="24"/>
          <w:u w:val="single"/>
        </w:rPr>
        <w:t>: Matthew 5:2</w:t>
      </w:r>
      <w:r>
        <w:rPr>
          <w:rFonts w:ascii="Times New Roman" w:hAnsi="Times New Roman" w:cs="Times New Roman"/>
          <w:b/>
          <w:bCs/>
          <w:sz w:val="24"/>
          <w:szCs w:val="24"/>
          <w:u w:val="single"/>
        </w:rPr>
        <w:t>7</w:t>
      </w:r>
      <w:r w:rsidR="009E0959" w:rsidRPr="006F2DD3">
        <w:rPr>
          <w:rFonts w:ascii="Times New Roman" w:hAnsi="Times New Roman" w:cs="Times New Roman"/>
          <w:b/>
          <w:bCs/>
          <w:sz w:val="24"/>
          <w:szCs w:val="24"/>
          <w:u w:val="single"/>
        </w:rPr>
        <w:t>-</w:t>
      </w:r>
      <w:r>
        <w:rPr>
          <w:rFonts w:ascii="Times New Roman" w:hAnsi="Times New Roman" w:cs="Times New Roman"/>
          <w:b/>
          <w:bCs/>
          <w:sz w:val="24"/>
          <w:szCs w:val="24"/>
          <w:u w:val="single"/>
        </w:rPr>
        <w:t>30</w:t>
      </w:r>
    </w:p>
    <w:p w:rsidR="007104AC" w:rsidRDefault="005F643F" w:rsidP="005F643F">
      <w:pPr>
        <w:pStyle w:val="ListParagraph"/>
        <w:spacing w:after="0" w:line="240" w:lineRule="auto"/>
        <w:ind w:left="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Let’s get some initial impressions from the group, what is the basic message that Christ is laying out here?</w:t>
      </w:r>
    </w:p>
    <w:p w:rsidR="005F643F" w:rsidRDefault="005F643F" w:rsidP="005F643F">
      <w:pPr>
        <w:pStyle w:val="ListParagraph"/>
        <w:spacing w:after="0" w:line="240" w:lineRule="auto"/>
        <w:ind w:left="0"/>
        <w:rPr>
          <w:rFonts w:ascii="Times New Roman" w:hAnsi="Times New Roman" w:cs="Times New Roman"/>
          <w:sz w:val="24"/>
          <w:szCs w:val="24"/>
        </w:rPr>
      </w:pPr>
    </w:p>
    <w:p w:rsidR="005F643F" w:rsidRDefault="005F643F" w:rsidP="005F643F">
      <w:pPr>
        <w:pStyle w:val="ListParagraph"/>
        <w:spacing w:after="0" w:line="240" w:lineRule="auto"/>
        <w:ind w:left="0"/>
        <w:rPr>
          <w:rFonts w:ascii="Times New Roman" w:hAnsi="Times New Roman" w:cs="Times New Roman"/>
          <w:sz w:val="24"/>
          <w:szCs w:val="24"/>
        </w:rPr>
      </w:pPr>
    </w:p>
    <w:p w:rsidR="005F643F" w:rsidRDefault="005F643F" w:rsidP="00D673BE">
      <w:pPr>
        <w:pStyle w:val="ListParagraph"/>
        <w:spacing w:after="0" w:line="240" w:lineRule="auto"/>
        <w:ind w:left="0"/>
        <w:rPr>
          <w:rFonts w:ascii="Times New Roman" w:hAnsi="Times New Roman" w:cs="Times New Roman"/>
          <w:b/>
          <w:bCs/>
          <w:i/>
          <w:iCs/>
          <w:color w:val="FF0000"/>
          <w:sz w:val="24"/>
          <w:szCs w:val="24"/>
        </w:rPr>
      </w:pPr>
      <w:r>
        <w:rPr>
          <w:rFonts w:ascii="Times New Roman" w:hAnsi="Times New Roman" w:cs="Times New Roman"/>
          <w:sz w:val="24"/>
          <w:szCs w:val="24"/>
        </w:rPr>
        <w:t>Again we see Jesus using one of the Ten Commandments. Exod</w:t>
      </w:r>
      <w:r w:rsidR="00DC23AB">
        <w:rPr>
          <w:rFonts w:ascii="Times New Roman" w:hAnsi="Times New Roman" w:cs="Times New Roman"/>
          <w:sz w:val="24"/>
          <w:szCs w:val="24"/>
        </w:rPr>
        <w:t xml:space="preserve">us 20:14 simply states: </w:t>
      </w:r>
      <w:r w:rsidR="00DC23AB" w:rsidRPr="00DC23AB">
        <w:rPr>
          <w:rFonts w:ascii="Times New Roman" w:hAnsi="Times New Roman" w:cs="Times New Roman"/>
          <w:b/>
          <w:bCs/>
          <w:i/>
          <w:iCs/>
          <w:color w:val="0000FF"/>
          <w:sz w:val="24"/>
          <w:szCs w:val="24"/>
        </w:rPr>
        <w:t>“You shall not commit adultery.”</w:t>
      </w:r>
      <w:r w:rsidR="00DC23AB">
        <w:rPr>
          <w:rFonts w:ascii="Times New Roman" w:hAnsi="Times New Roman" w:cs="Times New Roman"/>
          <w:sz w:val="24"/>
          <w:szCs w:val="24"/>
        </w:rPr>
        <w:t xml:space="preserve"> </w:t>
      </w:r>
      <w:r w:rsidR="00A752AC">
        <w:rPr>
          <w:rFonts w:ascii="Times New Roman" w:hAnsi="Times New Roman" w:cs="Times New Roman"/>
          <w:sz w:val="24"/>
          <w:szCs w:val="24"/>
        </w:rPr>
        <w:t>T</w:t>
      </w:r>
      <w:r w:rsidR="00DC23AB">
        <w:rPr>
          <w:rFonts w:ascii="Times New Roman" w:hAnsi="Times New Roman" w:cs="Times New Roman"/>
          <w:sz w:val="24"/>
          <w:szCs w:val="24"/>
        </w:rPr>
        <w:t xml:space="preserve">he teachers of the Law were in fact teaching the people not to commit adultery. </w:t>
      </w:r>
      <w:r w:rsidR="00D673BE">
        <w:rPr>
          <w:rFonts w:ascii="Times New Roman" w:hAnsi="Times New Roman" w:cs="Times New Roman"/>
          <w:sz w:val="24"/>
          <w:szCs w:val="24"/>
        </w:rPr>
        <w:t>Additionally</w:t>
      </w:r>
      <w:r w:rsidR="00DC23AB">
        <w:rPr>
          <w:rFonts w:ascii="Times New Roman" w:hAnsi="Times New Roman" w:cs="Times New Roman"/>
          <w:sz w:val="24"/>
          <w:szCs w:val="24"/>
        </w:rPr>
        <w:t>, there were significant p</w:t>
      </w:r>
      <w:r w:rsidR="00A752AC">
        <w:rPr>
          <w:rFonts w:ascii="Times New Roman" w:hAnsi="Times New Roman" w:cs="Times New Roman"/>
          <w:sz w:val="24"/>
          <w:szCs w:val="24"/>
        </w:rPr>
        <w:t>enalties</w:t>
      </w:r>
      <w:r w:rsidR="00DC23AB">
        <w:rPr>
          <w:rFonts w:ascii="Times New Roman" w:hAnsi="Times New Roman" w:cs="Times New Roman"/>
          <w:sz w:val="24"/>
          <w:szCs w:val="24"/>
        </w:rPr>
        <w:t xml:space="preserve"> in place, especially for women, when caught in adultery. </w:t>
      </w:r>
      <w:r w:rsidR="00DC23AB">
        <w:rPr>
          <w:rFonts w:ascii="Times New Roman" w:hAnsi="Times New Roman" w:cs="Times New Roman"/>
          <w:b/>
          <w:bCs/>
          <w:i/>
          <w:iCs/>
          <w:color w:val="FF0000"/>
          <w:sz w:val="24"/>
          <w:szCs w:val="24"/>
        </w:rPr>
        <w:t xml:space="preserve">So, why is Jesus drilling down on this? Think about what the overall heart message of the SOM is and tell me how this fits into proper interpretation of this passage. </w:t>
      </w:r>
    </w:p>
    <w:p w:rsidR="00A752AC" w:rsidRDefault="00A752AC" w:rsidP="00A752AC">
      <w:pPr>
        <w:pStyle w:val="ListParagraph"/>
        <w:spacing w:after="0" w:line="240" w:lineRule="auto"/>
        <w:ind w:left="0"/>
        <w:rPr>
          <w:rFonts w:ascii="Times New Roman" w:hAnsi="Times New Roman" w:cs="Times New Roman"/>
          <w:sz w:val="24"/>
          <w:szCs w:val="24"/>
        </w:rPr>
      </w:pPr>
    </w:p>
    <w:p w:rsidR="00A752AC" w:rsidRDefault="00A752AC" w:rsidP="00A752AC">
      <w:pPr>
        <w:pStyle w:val="ListParagraph"/>
        <w:spacing w:after="0" w:line="240" w:lineRule="auto"/>
        <w:ind w:left="0"/>
        <w:rPr>
          <w:rFonts w:ascii="Times New Roman" w:hAnsi="Times New Roman" w:cs="Times New Roman"/>
          <w:sz w:val="24"/>
          <w:szCs w:val="24"/>
        </w:rPr>
      </w:pPr>
    </w:p>
    <w:p w:rsidR="00A752AC" w:rsidRDefault="00A752AC" w:rsidP="006B351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Just as in the first statement, no one commits murder without first harboring anger in their heart. Here too, no one commits adultery without first entertaining feelings of lustful desire in their heart. </w:t>
      </w:r>
      <w:r w:rsidR="006B3516">
        <w:rPr>
          <w:rFonts w:ascii="Times New Roman" w:hAnsi="Times New Roman" w:cs="Times New Roman"/>
          <w:sz w:val="24"/>
          <w:szCs w:val="24"/>
        </w:rPr>
        <w:t>Again, as we will see throughout the sermon, t</w:t>
      </w:r>
      <w:r>
        <w:rPr>
          <w:rFonts w:ascii="Times New Roman" w:hAnsi="Times New Roman" w:cs="Times New Roman"/>
          <w:sz w:val="24"/>
          <w:szCs w:val="24"/>
        </w:rPr>
        <w:t>he condition of the heart is the key.</w:t>
      </w:r>
    </w:p>
    <w:p w:rsidR="006B3516" w:rsidRDefault="006B3516" w:rsidP="006B3516">
      <w:pPr>
        <w:pStyle w:val="ListParagraph"/>
        <w:spacing w:after="0" w:line="240" w:lineRule="auto"/>
        <w:ind w:left="0"/>
        <w:rPr>
          <w:rFonts w:ascii="Times New Roman" w:hAnsi="Times New Roman" w:cs="Times New Roman"/>
          <w:sz w:val="24"/>
          <w:szCs w:val="24"/>
        </w:rPr>
      </w:pPr>
    </w:p>
    <w:p w:rsidR="006B3516" w:rsidRDefault="006B3516" w:rsidP="006B3516">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i/>
          <w:iCs/>
          <w:color w:val="FF0000"/>
          <w:sz w:val="24"/>
          <w:szCs w:val="24"/>
        </w:rPr>
        <w:t>So, is the message here that no man or woman should desire someone of the opposite sex?</w:t>
      </w:r>
    </w:p>
    <w:p w:rsidR="006B3516" w:rsidRDefault="006B3516" w:rsidP="006B3516">
      <w:pPr>
        <w:pStyle w:val="ListParagraph"/>
        <w:spacing w:after="0" w:line="240" w:lineRule="auto"/>
        <w:ind w:left="0"/>
        <w:rPr>
          <w:rFonts w:ascii="Times New Roman" w:hAnsi="Times New Roman" w:cs="Times New Roman"/>
          <w:sz w:val="24"/>
          <w:szCs w:val="24"/>
        </w:rPr>
      </w:pPr>
    </w:p>
    <w:p w:rsidR="006B3516" w:rsidRDefault="006B3516" w:rsidP="006B3516">
      <w:pPr>
        <w:pStyle w:val="ListParagraph"/>
        <w:spacing w:after="0" w:line="240" w:lineRule="auto"/>
        <w:ind w:left="0"/>
        <w:rPr>
          <w:rFonts w:ascii="Times New Roman" w:hAnsi="Times New Roman" w:cs="Times New Roman"/>
          <w:sz w:val="24"/>
          <w:szCs w:val="24"/>
        </w:rPr>
      </w:pPr>
    </w:p>
    <w:p w:rsidR="006B3516" w:rsidRDefault="006B3516" w:rsidP="006B351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No. If this were the case then we would have no marriage, which is clearly a God-ordained institution!! In the proper context, single men and women meet one another; get to know one </w:t>
      </w:r>
      <w:r>
        <w:rPr>
          <w:rFonts w:ascii="Times New Roman" w:hAnsi="Times New Roman" w:cs="Times New Roman"/>
          <w:sz w:val="24"/>
          <w:szCs w:val="24"/>
        </w:rPr>
        <w:lastRenderedPageBreak/>
        <w:t>another socially. Eventually this acquaintance turns into love and then to a permanent bond / commitment to one another. This is a completely different process than that of lustful desire of another person purely for the purpose of sexual gratification.</w:t>
      </w:r>
    </w:p>
    <w:p w:rsidR="006B3516" w:rsidRDefault="006B3516" w:rsidP="006B3516">
      <w:pPr>
        <w:pStyle w:val="ListParagraph"/>
        <w:spacing w:after="0" w:line="240" w:lineRule="auto"/>
        <w:ind w:left="0"/>
        <w:rPr>
          <w:rFonts w:ascii="Times New Roman" w:hAnsi="Times New Roman" w:cs="Times New Roman"/>
          <w:sz w:val="24"/>
          <w:szCs w:val="24"/>
        </w:rPr>
      </w:pPr>
    </w:p>
    <w:p w:rsidR="006B3516" w:rsidRDefault="00DF2E14" w:rsidP="006B351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message of Jesus here in this statement is one that stresses the serious gravity of how we are to deal with sin entering our lives. </w:t>
      </w:r>
      <w:r w:rsidR="0014091B">
        <w:rPr>
          <w:rFonts w:ascii="Times New Roman" w:hAnsi="Times New Roman" w:cs="Times New Roman"/>
          <w:b/>
          <w:bCs/>
          <w:i/>
          <w:iCs/>
          <w:color w:val="FF0000"/>
          <w:sz w:val="24"/>
          <w:szCs w:val="24"/>
        </w:rPr>
        <w:t>Look at the examples he gives us on how to deal with this. What is his message here??</w:t>
      </w:r>
    </w:p>
    <w:p w:rsidR="0014091B" w:rsidRDefault="0014091B" w:rsidP="006B3516">
      <w:pPr>
        <w:pStyle w:val="ListParagraph"/>
        <w:spacing w:after="0" w:line="240" w:lineRule="auto"/>
        <w:ind w:left="0"/>
        <w:rPr>
          <w:rFonts w:ascii="Times New Roman" w:hAnsi="Times New Roman" w:cs="Times New Roman"/>
          <w:sz w:val="24"/>
          <w:szCs w:val="24"/>
        </w:rPr>
      </w:pPr>
    </w:p>
    <w:p w:rsidR="0014091B" w:rsidRDefault="0014091B" w:rsidP="006B3516">
      <w:pPr>
        <w:pStyle w:val="ListParagraph"/>
        <w:spacing w:after="0" w:line="240" w:lineRule="auto"/>
        <w:ind w:left="0"/>
        <w:rPr>
          <w:rFonts w:ascii="Times New Roman" w:hAnsi="Times New Roman" w:cs="Times New Roman"/>
          <w:sz w:val="24"/>
          <w:szCs w:val="24"/>
        </w:rPr>
      </w:pPr>
    </w:p>
    <w:p w:rsidR="0014091B" w:rsidRPr="0014091B" w:rsidRDefault="0014091B" w:rsidP="006B351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There are few body parts that are more valuable to a human being than the eye or the hand. Yet Jesus uses these in this metaphor to demonstrate the seriousness of the situation. Allowing lustful, evil thoughts into one’s heart is so serious that Jesus says we would be better off without the ability to see or touch!!</w:t>
      </w:r>
    </w:p>
    <w:p w:rsidR="007104AC" w:rsidRDefault="007104AC" w:rsidP="007104AC">
      <w:pPr>
        <w:pStyle w:val="ListParagraph"/>
        <w:spacing w:after="0" w:line="240" w:lineRule="auto"/>
        <w:rPr>
          <w:rFonts w:ascii="Times New Roman" w:hAnsi="Times New Roman" w:cs="Times New Roman"/>
          <w:sz w:val="24"/>
          <w:szCs w:val="24"/>
        </w:rPr>
      </w:pPr>
    </w:p>
    <w:p w:rsidR="007104AC" w:rsidRPr="00173DFC" w:rsidRDefault="007104AC" w:rsidP="00173DFC">
      <w:pPr>
        <w:pStyle w:val="ListParagraph"/>
        <w:numPr>
          <w:ilvl w:val="0"/>
          <w:numId w:val="1"/>
        </w:numPr>
        <w:spacing w:after="0" w:line="240" w:lineRule="auto"/>
        <w:ind w:left="360"/>
        <w:rPr>
          <w:rFonts w:ascii="Times New Roman" w:hAnsi="Times New Roman" w:cs="Times New Roman"/>
          <w:b/>
          <w:bCs/>
          <w:sz w:val="20"/>
          <w:szCs w:val="20"/>
          <w:u w:val="single"/>
        </w:rPr>
      </w:pPr>
      <w:r>
        <w:rPr>
          <w:rFonts w:ascii="Times New Roman" w:hAnsi="Times New Roman" w:cs="Times New Roman"/>
          <w:b/>
          <w:bCs/>
          <w:sz w:val="24"/>
          <w:szCs w:val="24"/>
          <w:u w:val="single"/>
        </w:rPr>
        <w:t>Divorce: Matthew 5:31-32</w:t>
      </w:r>
      <w:r w:rsidR="00173DFC">
        <w:rPr>
          <w:rFonts w:ascii="Times New Roman" w:hAnsi="Times New Roman" w:cs="Times New Roman"/>
          <w:sz w:val="24"/>
          <w:szCs w:val="24"/>
        </w:rPr>
        <w:t xml:space="preserve"> </w:t>
      </w:r>
      <w:r w:rsidR="00173DFC" w:rsidRPr="00173DFC">
        <w:rPr>
          <w:rFonts w:ascii="Times New Roman" w:hAnsi="Times New Roman" w:cs="Times New Roman"/>
          <w:sz w:val="20"/>
          <w:szCs w:val="20"/>
        </w:rPr>
        <w:t>(We are going to spend more time on this one than the others due to its tremendous importance in our society.)</w:t>
      </w:r>
    </w:p>
    <w:p w:rsidR="0048078C" w:rsidRDefault="0048078C" w:rsidP="00AA6C8A">
      <w:pPr>
        <w:spacing w:after="0" w:line="240" w:lineRule="auto"/>
        <w:rPr>
          <w:rFonts w:ascii="Times New Roman" w:hAnsi="Times New Roman" w:cs="Times New Roman"/>
          <w:sz w:val="24"/>
          <w:szCs w:val="24"/>
        </w:rPr>
      </w:pPr>
    </w:p>
    <w:p w:rsidR="00EB163C" w:rsidRDefault="00817CB1" w:rsidP="00AA6C8A">
      <w:pPr>
        <w:spacing w:after="0" w:line="240" w:lineRule="auto"/>
        <w:rPr>
          <w:rFonts w:ascii="Times New Roman" w:hAnsi="Times New Roman" w:cs="Times New Roman"/>
          <w:sz w:val="24"/>
          <w:szCs w:val="24"/>
        </w:rPr>
      </w:pPr>
      <w:r>
        <w:rPr>
          <w:rFonts w:ascii="Times New Roman" w:hAnsi="Times New Roman" w:cs="Times New Roman"/>
          <w:sz w:val="24"/>
          <w:szCs w:val="24"/>
        </w:rPr>
        <w:t>Let me begin this next section by saying that the interpretation of this passage must be done in concert with Jesus’ more comprehensive discussion of divorce in Matthew 19</w:t>
      </w:r>
      <w:r w:rsidR="00D14C30">
        <w:rPr>
          <w:rFonts w:ascii="Times New Roman" w:hAnsi="Times New Roman" w:cs="Times New Roman"/>
          <w:sz w:val="24"/>
          <w:szCs w:val="24"/>
        </w:rPr>
        <w:t>:3-9</w:t>
      </w:r>
      <w:r w:rsidR="00601D4D">
        <w:rPr>
          <w:rFonts w:ascii="Times New Roman" w:hAnsi="Times New Roman" w:cs="Times New Roman"/>
          <w:sz w:val="24"/>
          <w:szCs w:val="24"/>
        </w:rPr>
        <w:t>. As such, that is where we will spend most of our time</w:t>
      </w:r>
      <w:r>
        <w:rPr>
          <w:rFonts w:ascii="Times New Roman" w:hAnsi="Times New Roman" w:cs="Times New Roman"/>
          <w:sz w:val="24"/>
          <w:szCs w:val="24"/>
        </w:rPr>
        <w:t xml:space="preserve">. </w:t>
      </w:r>
    </w:p>
    <w:p w:rsidR="00EB163C" w:rsidRDefault="00EB163C" w:rsidP="00AA6C8A">
      <w:pPr>
        <w:spacing w:after="0" w:line="240" w:lineRule="auto"/>
        <w:rPr>
          <w:rFonts w:ascii="Times New Roman" w:hAnsi="Times New Roman" w:cs="Times New Roman"/>
          <w:sz w:val="24"/>
          <w:szCs w:val="24"/>
        </w:rPr>
      </w:pPr>
    </w:p>
    <w:p w:rsidR="00F029F4" w:rsidRDefault="00817CB1" w:rsidP="00AA6C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going to </w:t>
      </w:r>
      <w:r w:rsidR="00AA6C8A">
        <w:rPr>
          <w:rFonts w:ascii="Times New Roman" w:hAnsi="Times New Roman" w:cs="Times New Roman"/>
          <w:sz w:val="24"/>
          <w:szCs w:val="24"/>
        </w:rPr>
        <w:t>deal</w:t>
      </w:r>
      <w:r>
        <w:rPr>
          <w:rFonts w:ascii="Times New Roman" w:hAnsi="Times New Roman" w:cs="Times New Roman"/>
          <w:sz w:val="24"/>
          <w:szCs w:val="24"/>
        </w:rPr>
        <w:t xml:space="preserve"> </w:t>
      </w:r>
      <w:r w:rsidR="00AA6C8A">
        <w:rPr>
          <w:rFonts w:ascii="Times New Roman" w:hAnsi="Times New Roman" w:cs="Times New Roman"/>
          <w:sz w:val="24"/>
          <w:szCs w:val="24"/>
        </w:rPr>
        <w:t>with</w:t>
      </w:r>
      <w:r>
        <w:rPr>
          <w:rFonts w:ascii="Times New Roman" w:hAnsi="Times New Roman" w:cs="Times New Roman"/>
          <w:sz w:val="24"/>
          <w:szCs w:val="24"/>
        </w:rPr>
        <w:t xml:space="preserve"> this topic here, however I would advise anyone truly interested in the biblical position on divorce </w:t>
      </w:r>
      <w:r w:rsidR="00AA6C8A">
        <w:rPr>
          <w:rFonts w:ascii="Times New Roman" w:hAnsi="Times New Roman" w:cs="Times New Roman"/>
          <w:sz w:val="24"/>
          <w:szCs w:val="24"/>
        </w:rPr>
        <w:t>should first</w:t>
      </w:r>
      <w:r>
        <w:rPr>
          <w:rFonts w:ascii="Times New Roman" w:hAnsi="Times New Roman" w:cs="Times New Roman"/>
          <w:sz w:val="24"/>
          <w:szCs w:val="24"/>
        </w:rPr>
        <w:t xml:space="preserve"> take up </w:t>
      </w:r>
      <w:r w:rsidR="00303781">
        <w:rPr>
          <w:rFonts w:ascii="Times New Roman" w:hAnsi="Times New Roman" w:cs="Times New Roman"/>
          <w:sz w:val="24"/>
          <w:szCs w:val="24"/>
        </w:rPr>
        <w:t>the</w:t>
      </w:r>
      <w:r>
        <w:rPr>
          <w:rFonts w:ascii="Times New Roman" w:hAnsi="Times New Roman" w:cs="Times New Roman"/>
          <w:sz w:val="24"/>
          <w:szCs w:val="24"/>
        </w:rPr>
        <w:t xml:space="preserve"> more </w:t>
      </w:r>
      <w:r w:rsidR="00303781">
        <w:rPr>
          <w:rFonts w:ascii="Times New Roman" w:hAnsi="Times New Roman" w:cs="Times New Roman"/>
          <w:sz w:val="24"/>
          <w:szCs w:val="24"/>
        </w:rPr>
        <w:t>comprehensive</w:t>
      </w:r>
      <w:r>
        <w:rPr>
          <w:rFonts w:ascii="Times New Roman" w:hAnsi="Times New Roman" w:cs="Times New Roman"/>
          <w:sz w:val="24"/>
          <w:szCs w:val="24"/>
        </w:rPr>
        <w:t xml:space="preserve"> examination of what Scripture has to say about the institution of </w:t>
      </w:r>
      <w:r w:rsidRPr="00D673BE">
        <w:rPr>
          <w:rFonts w:ascii="Times New Roman" w:hAnsi="Times New Roman" w:cs="Times New Roman"/>
          <w:b/>
          <w:bCs/>
          <w:i/>
          <w:iCs/>
          <w:sz w:val="24"/>
          <w:szCs w:val="24"/>
          <w:u w:val="single"/>
        </w:rPr>
        <w:t>marriage</w:t>
      </w:r>
      <w:r>
        <w:rPr>
          <w:rFonts w:ascii="Times New Roman" w:hAnsi="Times New Roman" w:cs="Times New Roman"/>
          <w:sz w:val="24"/>
          <w:szCs w:val="24"/>
        </w:rPr>
        <w:t>.</w:t>
      </w:r>
      <w:r w:rsidR="00303781">
        <w:rPr>
          <w:rFonts w:ascii="Times New Roman" w:hAnsi="Times New Roman" w:cs="Times New Roman"/>
          <w:sz w:val="24"/>
          <w:szCs w:val="24"/>
        </w:rPr>
        <w:t xml:space="preserve"> Any </w:t>
      </w:r>
      <w:r w:rsidR="00F029F4">
        <w:rPr>
          <w:rFonts w:ascii="Times New Roman" w:hAnsi="Times New Roman" w:cs="Times New Roman"/>
          <w:sz w:val="24"/>
          <w:szCs w:val="24"/>
        </w:rPr>
        <w:t>study of the subject of divorce (</w:t>
      </w:r>
      <w:r w:rsidR="00303781">
        <w:rPr>
          <w:rFonts w:ascii="Times New Roman" w:hAnsi="Times New Roman" w:cs="Times New Roman"/>
          <w:sz w:val="24"/>
          <w:szCs w:val="24"/>
        </w:rPr>
        <w:t xml:space="preserve">dissolving a God-ordained </w:t>
      </w:r>
      <w:r w:rsidR="00F029F4">
        <w:rPr>
          <w:rFonts w:ascii="Times New Roman" w:hAnsi="Times New Roman" w:cs="Times New Roman"/>
          <w:sz w:val="24"/>
          <w:szCs w:val="24"/>
        </w:rPr>
        <w:t>institution)</w:t>
      </w:r>
      <w:r w:rsidR="00303781">
        <w:rPr>
          <w:rFonts w:ascii="Times New Roman" w:hAnsi="Times New Roman" w:cs="Times New Roman"/>
          <w:sz w:val="24"/>
          <w:szCs w:val="24"/>
        </w:rPr>
        <w:t xml:space="preserve"> </w:t>
      </w:r>
      <w:r w:rsidR="00303781" w:rsidRPr="00D673BE">
        <w:rPr>
          <w:rFonts w:ascii="Times New Roman" w:hAnsi="Times New Roman" w:cs="Times New Roman"/>
          <w:b/>
          <w:bCs/>
          <w:i/>
          <w:iCs/>
          <w:sz w:val="24"/>
          <w:szCs w:val="24"/>
          <w:u w:val="single"/>
        </w:rPr>
        <w:t>MUST</w:t>
      </w:r>
      <w:r w:rsidR="00303781">
        <w:rPr>
          <w:rFonts w:ascii="Times New Roman" w:hAnsi="Times New Roman" w:cs="Times New Roman"/>
          <w:sz w:val="24"/>
          <w:szCs w:val="24"/>
        </w:rPr>
        <w:t xml:space="preserve"> begin with first understanding the institution </w:t>
      </w:r>
      <w:r w:rsidR="00D673BE">
        <w:rPr>
          <w:rFonts w:ascii="Times New Roman" w:hAnsi="Times New Roman" w:cs="Times New Roman"/>
          <w:sz w:val="24"/>
          <w:szCs w:val="24"/>
        </w:rPr>
        <w:t xml:space="preserve">of marriage </w:t>
      </w:r>
      <w:r w:rsidR="00303781">
        <w:rPr>
          <w:rFonts w:ascii="Times New Roman" w:hAnsi="Times New Roman" w:cs="Times New Roman"/>
          <w:sz w:val="24"/>
          <w:szCs w:val="24"/>
        </w:rPr>
        <w:t xml:space="preserve">itself, and God’s intent in establishing it. </w:t>
      </w:r>
      <w:r>
        <w:rPr>
          <w:rFonts w:ascii="Times New Roman" w:hAnsi="Times New Roman" w:cs="Times New Roman"/>
          <w:sz w:val="24"/>
          <w:szCs w:val="24"/>
        </w:rPr>
        <w:t xml:space="preserve">Time does not permit us to do </w:t>
      </w:r>
      <w:r w:rsidR="00303781">
        <w:rPr>
          <w:rFonts w:ascii="Times New Roman" w:hAnsi="Times New Roman" w:cs="Times New Roman"/>
          <w:sz w:val="24"/>
          <w:szCs w:val="24"/>
        </w:rPr>
        <w:t>a comprehensive study of the institution of marriage</w:t>
      </w:r>
      <w:r w:rsidR="00D6150C">
        <w:rPr>
          <w:rFonts w:ascii="Times New Roman" w:hAnsi="Times New Roman" w:cs="Times New Roman"/>
          <w:sz w:val="24"/>
          <w:szCs w:val="24"/>
        </w:rPr>
        <w:t xml:space="preserve"> in this course. We will hit the basics here, </w:t>
      </w:r>
      <w:r w:rsidR="00D673BE">
        <w:rPr>
          <w:rFonts w:ascii="Times New Roman" w:hAnsi="Times New Roman" w:cs="Times New Roman"/>
          <w:sz w:val="24"/>
          <w:szCs w:val="24"/>
        </w:rPr>
        <w:t>and then</w:t>
      </w:r>
      <w:r w:rsidR="00D6150C">
        <w:rPr>
          <w:rFonts w:ascii="Times New Roman" w:hAnsi="Times New Roman" w:cs="Times New Roman"/>
          <w:sz w:val="24"/>
          <w:szCs w:val="24"/>
        </w:rPr>
        <w:t xml:space="preserve"> move into a deeper examination of divorce:</w:t>
      </w:r>
    </w:p>
    <w:p w:rsidR="00F029F4" w:rsidRDefault="00F029F4" w:rsidP="00AA6C8A">
      <w:pPr>
        <w:pStyle w:val="ListParagraph"/>
        <w:numPr>
          <w:ilvl w:val="0"/>
          <w:numId w:val="2"/>
        </w:numPr>
        <w:spacing w:after="0" w:line="240" w:lineRule="auto"/>
        <w:rPr>
          <w:rFonts w:ascii="Times New Roman" w:hAnsi="Times New Roman" w:cs="Times New Roman"/>
          <w:sz w:val="24"/>
          <w:szCs w:val="24"/>
        </w:rPr>
      </w:pPr>
      <w:r w:rsidRPr="003857A6">
        <w:rPr>
          <w:rFonts w:ascii="Times New Roman" w:hAnsi="Times New Roman" w:cs="Times New Roman"/>
          <w:b/>
          <w:bCs/>
          <w:sz w:val="24"/>
          <w:szCs w:val="24"/>
          <w:u w:val="single"/>
        </w:rPr>
        <w:t>Definition of Marriage</w:t>
      </w:r>
      <w:r>
        <w:rPr>
          <w:rFonts w:ascii="Times New Roman" w:hAnsi="Times New Roman" w:cs="Times New Roman"/>
          <w:sz w:val="24"/>
          <w:szCs w:val="24"/>
        </w:rPr>
        <w:t xml:space="preserve">: This is a definition used in the statement of beliefs of the </w:t>
      </w:r>
      <w:r w:rsidR="00AA6C8A">
        <w:rPr>
          <w:rFonts w:ascii="Times New Roman" w:hAnsi="Times New Roman" w:cs="Times New Roman"/>
          <w:sz w:val="24"/>
          <w:szCs w:val="24"/>
        </w:rPr>
        <w:t xml:space="preserve">Southern Baptist </w:t>
      </w:r>
      <w:r>
        <w:rPr>
          <w:rFonts w:ascii="Times New Roman" w:hAnsi="Times New Roman" w:cs="Times New Roman"/>
          <w:sz w:val="24"/>
          <w:szCs w:val="24"/>
        </w:rPr>
        <w:t>denomination</w:t>
      </w:r>
      <w:r w:rsidR="003857A6">
        <w:rPr>
          <w:rFonts w:ascii="Times New Roman" w:hAnsi="Times New Roman" w:cs="Times New Roman"/>
          <w:sz w:val="24"/>
          <w:szCs w:val="24"/>
        </w:rPr>
        <w:t>. I feel it does an excellent job of presenting the biblical view:</w:t>
      </w:r>
    </w:p>
    <w:p w:rsidR="003857A6" w:rsidRDefault="003857A6" w:rsidP="003857A6">
      <w:pPr>
        <w:spacing w:after="0" w:line="240" w:lineRule="auto"/>
        <w:ind w:left="1440"/>
        <w:rPr>
          <w:rFonts w:ascii="Times New Roman" w:hAnsi="Times New Roman" w:cs="Times New Roman"/>
          <w:b/>
          <w:bCs/>
          <w:i/>
          <w:iCs/>
          <w:sz w:val="24"/>
          <w:szCs w:val="24"/>
        </w:rPr>
      </w:pPr>
      <w:r w:rsidRPr="003857A6">
        <w:rPr>
          <w:rFonts w:ascii="Times New Roman" w:hAnsi="Times New Roman" w:cs="Times New Roman"/>
          <w:b/>
          <w:bCs/>
          <w:i/>
          <w:iCs/>
          <w:sz w:val="24"/>
          <w:szCs w:val="24"/>
        </w:rPr>
        <w:t xml:space="preserve">Marriage is the uniting of one man and one woman in covenant commitment for a lifetime. It is God's unique gift to reveal the union between Christ and His church and to provide for the man and the woman in marriage the framework </w:t>
      </w:r>
      <w:r w:rsidRPr="003857A6">
        <w:rPr>
          <w:rFonts w:ascii="Times New Roman" w:hAnsi="Times New Roman" w:cs="Times New Roman"/>
          <w:b/>
          <w:bCs/>
          <w:i/>
          <w:iCs/>
          <w:sz w:val="24"/>
          <w:szCs w:val="24"/>
        </w:rPr>
        <w:lastRenderedPageBreak/>
        <w:t>for intimate companionship, the channel of sexual expression according to biblical standards, and the means for procreation of the human race.</w:t>
      </w:r>
      <w:r>
        <w:rPr>
          <w:rStyle w:val="EndnoteReference"/>
          <w:rFonts w:ascii="Times New Roman" w:hAnsi="Times New Roman" w:cs="Times New Roman"/>
          <w:b/>
          <w:bCs/>
          <w:i/>
          <w:iCs/>
          <w:sz w:val="24"/>
          <w:szCs w:val="24"/>
        </w:rPr>
        <w:endnoteReference w:id="1"/>
      </w:r>
    </w:p>
    <w:p w:rsidR="00D673BE" w:rsidRPr="003857A6" w:rsidRDefault="00D673BE" w:rsidP="003857A6">
      <w:pPr>
        <w:spacing w:after="0" w:line="240" w:lineRule="auto"/>
        <w:ind w:left="1440"/>
        <w:rPr>
          <w:rFonts w:ascii="Times New Roman" w:hAnsi="Times New Roman" w:cs="Times New Roman"/>
          <w:sz w:val="24"/>
          <w:szCs w:val="24"/>
        </w:rPr>
      </w:pPr>
    </w:p>
    <w:p w:rsidR="003857A6" w:rsidRDefault="003857A6" w:rsidP="003857A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Foundational Institution:</w:t>
      </w:r>
      <w:r>
        <w:rPr>
          <w:rFonts w:ascii="Times New Roman" w:hAnsi="Times New Roman" w:cs="Times New Roman"/>
          <w:sz w:val="24"/>
          <w:szCs w:val="24"/>
        </w:rPr>
        <w:t xml:space="preserve"> God demonstrated His extremely high view of marriage by ordaining the institution from the very beginning of creation, Genesis 2:18-25. Before the fall of man into sin, God knew that Adam needed a companion, someone to be </w:t>
      </w:r>
      <w:r w:rsidRPr="00D673BE">
        <w:rPr>
          <w:rFonts w:ascii="Times New Roman" w:hAnsi="Times New Roman" w:cs="Times New Roman"/>
          <w:b/>
          <w:bCs/>
          <w:i/>
          <w:iCs/>
          <w:sz w:val="24"/>
          <w:szCs w:val="24"/>
          <w:u w:val="single"/>
        </w:rPr>
        <w:t>his partner and equal in life</w:t>
      </w:r>
      <w:r>
        <w:rPr>
          <w:rFonts w:ascii="Times New Roman" w:hAnsi="Times New Roman" w:cs="Times New Roman"/>
          <w:sz w:val="24"/>
          <w:szCs w:val="24"/>
        </w:rPr>
        <w:t xml:space="preserve"> to help him carry out the duties </w:t>
      </w:r>
      <w:r w:rsidR="009F6027">
        <w:rPr>
          <w:rFonts w:ascii="Times New Roman" w:hAnsi="Times New Roman" w:cs="Times New Roman"/>
          <w:sz w:val="24"/>
          <w:szCs w:val="24"/>
        </w:rPr>
        <w:t>of living in the world. The formation of the family unit serves as the very foundational structure of all society. It is within the family unit that we all learn the basic structure of how to live within the larger society of the world.</w:t>
      </w:r>
    </w:p>
    <w:p w:rsidR="00D673BE" w:rsidRDefault="00D673BE" w:rsidP="00D673BE">
      <w:pPr>
        <w:pStyle w:val="ListParagraph"/>
        <w:spacing w:after="0" w:line="240" w:lineRule="auto"/>
        <w:rPr>
          <w:rFonts w:ascii="Times New Roman" w:hAnsi="Times New Roman" w:cs="Times New Roman"/>
          <w:sz w:val="24"/>
          <w:szCs w:val="24"/>
        </w:rPr>
      </w:pPr>
    </w:p>
    <w:p w:rsidR="009F6027" w:rsidRDefault="009F6027" w:rsidP="009F602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Life</w:t>
      </w:r>
      <w:r w:rsidRPr="009F6027">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time covenant relationship: </w:t>
      </w:r>
      <w:r>
        <w:rPr>
          <w:rFonts w:ascii="Times New Roman" w:hAnsi="Times New Roman" w:cs="Times New Roman"/>
          <w:sz w:val="24"/>
          <w:szCs w:val="24"/>
        </w:rPr>
        <w:t>There are many verses of Scripture which deal with marriage. However, the one which most clearly presents God’s intention is seen in the Genesis passage, particularly in v.22-24.</w:t>
      </w:r>
    </w:p>
    <w:p w:rsidR="00D673BE" w:rsidRPr="00D673BE" w:rsidRDefault="00D673BE" w:rsidP="00D673BE">
      <w:pPr>
        <w:spacing w:after="0" w:line="240" w:lineRule="auto"/>
        <w:rPr>
          <w:rFonts w:ascii="Times New Roman" w:hAnsi="Times New Roman" w:cs="Times New Roman"/>
          <w:sz w:val="24"/>
          <w:szCs w:val="24"/>
        </w:rPr>
      </w:pPr>
    </w:p>
    <w:p w:rsidR="00AA6C8A" w:rsidRDefault="00B86119" w:rsidP="00AA6C8A">
      <w:pPr>
        <w:spacing w:after="0" w:line="240" w:lineRule="auto"/>
        <w:rPr>
          <w:rFonts w:ascii="Times New Roman" w:hAnsi="Times New Roman" w:cs="Times New Roman"/>
          <w:sz w:val="24"/>
          <w:szCs w:val="24"/>
        </w:rPr>
      </w:pPr>
      <w:r>
        <w:rPr>
          <w:rFonts w:ascii="Times New Roman" w:hAnsi="Times New Roman" w:cs="Times New Roman"/>
          <w:sz w:val="24"/>
          <w:szCs w:val="24"/>
        </w:rPr>
        <w:t>I realize that this is a very short examination of marriage. I wish we had time to dive into a full blown study of this God-ordained institution before studying the subject of divorce, but we do not. It is crucial that we understand that our Creator has an extremely high vie</w:t>
      </w:r>
      <w:r w:rsidR="00173DFC">
        <w:rPr>
          <w:rFonts w:ascii="Times New Roman" w:hAnsi="Times New Roman" w:cs="Times New Roman"/>
          <w:sz w:val="24"/>
          <w:szCs w:val="24"/>
        </w:rPr>
        <w:t>w of the marriage relationship:</w:t>
      </w:r>
    </w:p>
    <w:p w:rsidR="00AA6C8A" w:rsidRDefault="00B86119" w:rsidP="00AA6C8A">
      <w:pPr>
        <w:pStyle w:val="ListParagraph"/>
        <w:numPr>
          <w:ilvl w:val="0"/>
          <w:numId w:val="8"/>
        </w:numPr>
        <w:spacing w:after="0" w:line="240" w:lineRule="auto"/>
        <w:rPr>
          <w:rFonts w:ascii="Times New Roman" w:hAnsi="Times New Roman" w:cs="Times New Roman"/>
          <w:sz w:val="24"/>
          <w:szCs w:val="24"/>
        </w:rPr>
      </w:pPr>
      <w:r w:rsidRPr="00AA6C8A">
        <w:rPr>
          <w:rFonts w:ascii="Times New Roman" w:hAnsi="Times New Roman" w:cs="Times New Roman"/>
          <w:sz w:val="24"/>
          <w:szCs w:val="24"/>
        </w:rPr>
        <w:t>First, He created this in</w:t>
      </w:r>
      <w:r w:rsidR="00AA6C8A" w:rsidRPr="00AA6C8A">
        <w:rPr>
          <w:rFonts w:ascii="Times New Roman" w:hAnsi="Times New Roman" w:cs="Times New Roman"/>
          <w:sz w:val="24"/>
          <w:szCs w:val="24"/>
        </w:rPr>
        <w:t xml:space="preserve">stitution for us. </w:t>
      </w:r>
    </w:p>
    <w:p w:rsidR="00AA6C8A" w:rsidRDefault="00AA6C8A" w:rsidP="00D673BE">
      <w:pPr>
        <w:pStyle w:val="ListParagraph"/>
        <w:numPr>
          <w:ilvl w:val="0"/>
          <w:numId w:val="8"/>
        </w:numPr>
        <w:spacing w:after="0" w:line="240" w:lineRule="auto"/>
        <w:rPr>
          <w:rFonts w:ascii="Times New Roman" w:hAnsi="Times New Roman" w:cs="Times New Roman"/>
          <w:sz w:val="24"/>
          <w:szCs w:val="24"/>
        </w:rPr>
      </w:pPr>
      <w:r w:rsidRPr="00AA6C8A">
        <w:rPr>
          <w:rFonts w:ascii="Times New Roman" w:hAnsi="Times New Roman" w:cs="Times New Roman"/>
          <w:sz w:val="24"/>
          <w:szCs w:val="24"/>
        </w:rPr>
        <w:t xml:space="preserve">Secondly, without question, </w:t>
      </w:r>
      <w:r w:rsidR="00D673BE">
        <w:rPr>
          <w:rFonts w:ascii="Times New Roman" w:hAnsi="Times New Roman" w:cs="Times New Roman"/>
          <w:sz w:val="24"/>
          <w:szCs w:val="24"/>
        </w:rPr>
        <w:t>marriage</w:t>
      </w:r>
      <w:r w:rsidRPr="00AA6C8A">
        <w:rPr>
          <w:rFonts w:ascii="Times New Roman" w:hAnsi="Times New Roman" w:cs="Times New Roman"/>
          <w:sz w:val="24"/>
          <w:szCs w:val="24"/>
        </w:rPr>
        <w:t xml:space="preserve"> forms the foundational unit of societal order</w:t>
      </w:r>
      <w:r w:rsidR="00B86119" w:rsidRPr="00AA6C8A">
        <w:rPr>
          <w:rFonts w:ascii="Times New Roman" w:hAnsi="Times New Roman" w:cs="Times New Roman"/>
          <w:sz w:val="24"/>
          <w:szCs w:val="24"/>
        </w:rPr>
        <w:t xml:space="preserve">. When </w:t>
      </w:r>
      <w:r w:rsidRPr="00AA6C8A">
        <w:rPr>
          <w:rFonts w:ascii="Times New Roman" w:hAnsi="Times New Roman" w:cs="Times New Roman"/>
          <w:sz w:val="24"/>
          <w:szCs w:val="24"/>
        </w:rPr>
        <w:t>a</w:t>
      </w:r>
      <w:r w:rsidR="00173DFC">
        <w:rPr>
          <w:rFonts w:ascii="Times New Roman" w:hAnsi="Times New Roman" w:cs="Times New Roman"/>
          <w:sz w:val="24"/>
          <w:szCs w:val="24"/>
        </w:rPr>
        <w:t>ny</w:t>
      </w:r>
      <w:r w:rsidRPr="00AA6C8A">
        <w:rPr>
          <w:rFonts w:ascii="Times New Roman" w:hAnsi="Times New Roman" w:cs="Times New Roman"/>
          <w:sz w:val="24"/>
          <w:szCs w:val="24"/>
        </w:rPr>
        <w:t xml:space="preserve"> </w:t>
      </w:r>
      <w:r w:rsidR="00B86119" w:rsidRPr="00AA6C8A">
        <w:rPr>
          <w:rFonts w:ascii="Times New Roman" w:hAnsi="Times New Roman" w:cs="Times New Roman"/>
          <w:sz w:val="24"/>
          <w:szCs w:val="24"/>
        </w:rPr>
        <w:t>societ</w:t>
      </w:r>
      <w:r w:rsidRPr="00AA6C8A">
        <w:rPr>
          <w:rFonts w:ascii="Times New Roman" w:hAnsi="Times New Roman" w:cs="Times New Roman"/>
          <w:sz w:val="24"/>
          <w:szCs w:val="24"/>
        </w:rPr>
        <w:t>y</w:t>
      </w:r>
      <w:r w:rsidR="00B86119" w:rsidRPr="00AA6C8A">
        <w:rPr>
          <w:rFonts w:ascii="Times New Roman" w:hAnsi="Times New Roman" w:cs="Times New Roman"/>
          <w:sz w:val="24"/>
          <w:szCs w:val="24"/>
        </w:rPr>
        <w:t xml:space="preserve"> fail</w:t>
      </w:r>
      <w:r w:rsidR="00173DFC">
        <w:rPr>
          <w:rFonts w:ascii="Times New Roman" w:hAnsi="Times New Roman" w:cs="Times New Roman"/>
          <w:sz w:val="24"/>
          <w:szCs w:val="24"/>
        </w:rPr>
        <w:t>s</w:t>
      </w:r>
      <w:r w:rsidR="00B86119" w:rsidRPr="00AA6C8A">
        <w:rPr>
          <w:rFonts w:ascii="Times New Roman" w:hAnsi="Times New Roman" w:cs="Times New Roman"/>
          <w:sz w:val="24"/>
          <w:szCs w:val="24"/>
        </w:rPr>
        <w:t xml:space="preserve"> to revere the basic family unit, history proves that society is doomed to crumble and fail within a few generations! </w:t>
      </w:r>
    </w:p>
    <w:p w:rsidR="00F029F4" w:rsidRPr="00AA6C8A" w:rsidRDefault="00B86119" w:rsidP="00AA6C8A">
      <w:pPr>
        <w:pStyle w:val="ListParagraph"/>
        <w:numPr>
          <w:ilvl w:val="0"/>
          <w:numId w:val="8"/>
        </w:numPr>
        <w:spacing w:after="0" w:line="240" w:lineRule="auto"/>
        <w:rPr>
          <w:rFonts w:ascii="Times New Roman" w:hAnsi="Times New Roman" w:cs="Times New Roman"/>
          <w:sz w:val="24"/>
          <w:szCs w:val="24"/>
        </w:rPr>
      </w:pPr>
      <w:r w:rsidRPr="00AA6C8A">
        <w:rPr>
          <w:rFonts w:ascii="Times New Roman" w:hAnsi="Times New Roman" w:cs="Times New Roman"/>
          <w:sz w:val="24"/>
          <w:szCs w:val="24"/>
        </w:rPr>
        <w:t>Finally, that God intended the marriage relationship to be a lifetime union, not a temporal one!!</w:t>
      </w:r>
    </w:p>
    <w:p w:rsidR="00B86119" w:rsidRPr="00F31224" w:rsidRDefault="00F31224" w:rsidP="00B86119">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Let’s talk for just a moment on how our societies have changed or distorted God’s true intention regarding marriage and what consequences we are seeing because of this.</w:t>
      </w:r>
    </w:p>
    <w:p w:rsidR="00F31224" w:rsidRDefault="00F31224" w:rsidP="00B86119">
      <w:pPr>
        <w:spacing w:after="0" w:line="240" w:lineRule="auto"/>
        <w:rPr>
          <w:rFonts w:ascii="Times New Roman" w:hAnsi="Times New Roman" w:cs="Times New Roman"/>
          <w:sz w:val="24"/>
          <w:szCs w:val="24"/>
        </w:rPr>
      </w:pPr>
    </w:p>
    <w:p w:rsidR="00F31224" w:rsidRDefault="00F31224" w:rsidP="00B86119">
      <w:pPr>
        <w:spacing w:after="0" w:line="240" w:lineRule="auto"/>
        <w:rPr>
          <w:rFonts w:ascii="Times New Roman" w:hAnsi="Times New Roman" w:cs="Times New Roman"/>
          <w:sz w:val="24"/>
          <w:szCs w:val="24"/>
        </w:rPr>
      </w:pPr>
    </w:p>
    <w:p w:rsidR="007104AC" w:rsidRPr="0048078C" w:rsidRDefault="00B86119" w:rsidP="0048078C">
      <w:pPr>
        <w:spacing w:after="0" w:line="240" w:lineRule="auto"/>
        <w:rPr>
          <w:rFonts w:ascii="Times New Roman" w:hAnsi="Times New Roman" w:cs="Times New Roman"/>
          <w:b/>
          <w:bCs/>
          <w:sz w:val="24"/>
          <w:szCs w:val="24"/>
        </w:rPr>
      </w:pPr>
      <w:r>
        <w:rPr>
          <w:rFonts w:ascii="Times New Roman" w:hAnsi="Times New Roman" w:cs="Times New Roman"/>
          <w:sz w:val="24"/>
          <w:szCs w:val="24"/>
        </w:rPr>
        <w:t>With these basics in mind, let’s look into the subject of divorce and Jesus’ larger discussion of the subject in Matthew 19:3-9</w:t>
      </w:r>
      <w:r w:rsidR="00817CB1">
        <w:rPr>
          <w:rFonts w:ascii="Times New Roman" w:hAnsi="Times New Roman" w:cs="Times New Roman"/>
          <w:sz w:val="24"/>
          <w:szCs w:val="24"/>
        </w:rPr>
        <w:t>.</w:t>
      </w:r>
      <w:r w:rsidR="00F7034C">
        <w:rPr>
          <w:rFonts w:ascii="Times New Roman" w:hAnsi="Times New Roman" w:cs="Times New Roman"/>
          <w:sz w:val="24"/>
          <w:szCs w:val="24"/>
        </w:rPr>
        <w:t xml:space="preserve"> </w:t>
      </w:r>
      <w:r w:rsidR="00601D4D">
        <w:rPr>
          <w:rFonts w:ascii="Times New Roman" w:hAnsi="Times New Roman" w:cs="Times New Roman"/>
          <w:sz w:val="24"/>
          <w:szCs w:val="24"/>
        </w:rPr>
        <w:t xml:space="preserve">First, we </w:t>
      </w:r>
      <w:r w:rsidR="00F7034C">
        <w:rPr>
          <w:rFonts w:ascii="Times New Roman" w:hAnsi="Times New Roman" w:cs="Times New Roman"/>
          <w:sz w:val="24"/>
          <w:szCs w:val="24"/>
        </w:rPr>
        <w:t>are g</w:t>
      </w:r>
      <w:r w:rsidR="00601D4D">
        <w:rPr>
          <w:rFonts w:ascii="Times New Roman" w:hAnsi="Times New Roman" w:cs="Times New Roman"/>
          <w:sz w:val="24"/>
          <w:szCs w:val="24"/>
        </w:rPr>
        <w:t xml:space="preserve">oing to open this discussion </w:t>
      </w:r>
      <w:r w:rsidR="00F7034C">
        <w:rPr>
          <w:rFonts w:ascii="Times New Roman" w:hAnsi="Times New Roman" w:cs="Times New Roman"/>
          <w:sz w:val="24"/>
          <w:szCs w:val="24"/>
        </w:rPr>
        <w:t xml:space="preserve">by looking first at </w:t>
      </w:r>
      <w:r w:rsidR="00F7034C" w:rsidRPr="0048078C">
        <w:rPr>
          <w:rFonts w:ascii="Times New Roman" w:hAnsi="Times New Roman" w:cs="Times New Roman"/>
          <w:b/>
          <w:bCs/>
          <w:sz w:val="24"/>
          <w:szCs w:val="24"/>
        </w:rPr>
        <w:t>v.3 &amp; 7:</w:t>
      </w:r>
    </w:p>
    <w:p w:rsidR="0048078C" w:rsidRDefault="0048078C" w:rsidP="0048078C">
      <w:pPr>
        <w:spacing w:after="0" w:line="240" w:lineRule="auto"/>
        <w:rPr>
          <w:rFonts w:ascii="Times New Roman" w:hAnsi="Times New Roman" w:cs="Times New Roman"/>
          <w:sz w:val="24"/>
          <w:szCs w:val="24"/>
        </w:rPr>
      </w:pPr>
    </w:p>
    <w:p w:rsidR="00160BC6" w:rsidRDefault="004A3408" w:rsidP="00D14C3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Matthew lets us know at the opening (v.3) that the exchange which is about to follow was not an example of a sincere request of Jesus to help the religious leaders with a theological question. It was instead an attempt to draw him into a partisan debate. Jesus answers them with sincerity and gives them the very truth of the matter. However, he does this without falling into their partisan trap.</w:t>
      </w:r>
      <w:r w:rsidR="00F75B82">
        <w:rPr>
          <w:rFonts w:ascii="Times New Roman" w:hAnsi="Times New Roman" w:cs="Times New Roman"/>
          <w:sz w:val="24"/>
          <w:szCs w:val="24"/>
        </w:rPr>
        <w:t xml:space="preserve"> Next, we can see from v.7 that the target of their question hinged upon their interpretati</w:t>
      </w:r>
      <w:r w:rsidR="0021473D">
        <w:rPr>
          <w:rFonts w:ascii="Times New Roman" w:hAnsi="Times New Roman" w:cs="Times New Roman"/>
          <w:sz w:val="24"/>
          <w:szCs w:val="24"/>
        </w:rPr>
        <w:t xml:space="preserve">on of Mosaic Law on the subject, specifically Deuteronomy 24:1-4. </w:t>
      </w:r>
    </w:p>
    <w:p w:rsidR="00BB76C1" w:rsidRDefault="00BB76C1" w:rsidP="00D14C30">
      <w:pPr>
        <w:spacing w:after="0" w:line="240" w:lineRule="auto"/>
        <w:rPr>
          <w:rFonts w:ascii="Times New Roman" w:hAnsi="Times New Roman" w:cs="Times New Roman"/>
          <w:sz w:val="24"/>
          <w:szCs w:val="24"/>
        </w:rPr>
      </w:pPr>
    </w:p>
    <w:p w:rsidR="004A3408" w:rsidRDefault="004A3408" w:rsidP="00706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study divorce, </w:t>
      </w:r>
      <w:r w:rsidR="00706F43">
        <w:rPr>
          <w:rFonts w:ascii="Times New Roman" w:hAnsi="Times New Roman" w:cs="Times New Roman"/>
          <w:sz w:val="24"/>
          <w:szCs w:val="24"/>
        </w:rPr>
        <w:t>there are</w:t>
      </w:r>
      <w:r>
        <w:rPr>
          <w:rFonts w:ascii="Times New Roman" w:hAnsi="Times New Roman" w:cs="Times New Roman"/>
          <w:sz w:val="24"/>
          <w:szCs w:val="24"/>
        </w:rPr>
        <w:t xml:space="preserve"> four key passages of Scripture</w:t>
      </w:r>
      <w:r w:rsidR="00BB76C1">
        <w:rPr>
          <w:rFonts w:ascii="Times New Roman" w:hAnsi="Times New Roman" w:cs="Times New Roman"/>
          <w:sz w:val="24"/>
          <w:szCs w:val="24"/>
        </w:rPr>
        <w:t xml:space="preserve"> - Deuteronomy 24:1-4; Matthew 5:31-32; Matthew 19:3-9; and 1 Corinthians 7:12-16</w:t>
      </w:r>
      <w:r w:rsidR="00F75B82">
        <w:rPr>
          <w:rFonts w:ascii="Times New Roman" w:hAnsi="Times New Roman" w:cs="Times New Roman"/>
          <w:sz w:val="24"/>
          <w:szCs w:val="24"/>
        </w:rPr>
        <w:t>. We will focus upon the first three</w:t>
      </w:r>
      <w:r w:rsidR="00824E60">
        <w:rPr>
          <w:rFonts w:ascii="Times New Roman" w:hAnsi="Times New Roman" w:cs="Times New Roman"/>
          <w:sz w:val="24"/>
          <w:szCs w:val="24"/>
        </w:rPr>
        <w:t>.</w:t>
      </w:r>
    </w:p>
    <w:p w:rsidR="000C751F" w:rsidRDefault="00BB76C1" w:rsidP="00160BC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Deuteronomy 24:1-4</w:t>
      </w:r>
      <w:r w:rsidR="00160BC6">
        <w:rPr>
          <w:rFonts w:ascii="Times New Roman" w:hAnsi="Times New Roman" w:cs="Times New Roman"/>
          <w:b/>
          <w:bCs/>
          <w:sz w:val="24"/>
          <w:szCs w:val="24"/>
          <w:u w:val="single"/>
        </w:rPr>
        <w:t>:</w:t>
      </w:r>
      <w:r w:rsidR="00160BC6">
        <w:rPr>
          <w:rFonts w:ascii="Times New Roman" w:hAnsi="Times New Roman" w:cs="Times New Roman"/>
          <w:sz w:val="24"/>
          <w:szCs w:val="24"/>
        </w:rPr>
        <w:t xml:space="preserve"> </w:t>
      </w:r>
    </w:p>
    <w:p w:rsidR="00160BC6" w:rsidRDefault="00E259CC" w:rsidP="00F75B82">
      <w:pPr>
        <w:pStyle w:val="ListParagraph"/>
        <w:spacing w:after="0" w:line="240" w:lineRule="auto"/>
        <w:ind w:left="360"/>
        <w:rPr>
          <w:rFonts w:ascii="Times New Roman" w:hAnsi="Times New Roman" w:cs="Times New Roman"/>
          <w:i/>
          <w:iCs/>
          <w:sz w:val="24"/>
          <w:szCs w:val="24"/>
        </w:rPr>
      </w:pPr>
      <w:r>
        <w:rPr>
          <w:rFonts w:ascii="Times New Roman" w:hAnsi="Times New Roman" w:cs="Times New Roman"/>
          <w:sz w:val="24"/>
          <w:szCs w:val="24"/>
        </w:rPr>
        <w:t xml:space="preserve">The debate </w:t>
      </w:r>
      <w:r w:rsidR="00BB76C1">
        <w:rPr>
          <w:rFonts w:ascii="Times New Roman" w:hAnsi="Times New Roman" w:cs="Times New Roman"/>
          <w:sz w:val="24"/>
          <w:szCs w:val="24"/>
        </w:rPr>
        <w:t xml:space="preserve">in Jesus’ time </w:t>
      </w:r>
      <w:r>
        <w:rPr>
          <w:rFonts w:ascii="Times New Roman" w:hAnsi="Times New Roman" w:cs="Times New Roman"/>
          <w:sz w:val="24"/>
          <w:szCs w:val="24"/>
        </w:rPr>
        <w:t xml:space="preserve">centered upon the various rabbinic interpretations of Deuteronomy 24:1-4: </w:t>
      </w:r>
      <w:r w:rsidR="00EB163C">
        <w:rPr>
          <w:rFonts w:ascii="Times New Roman" w:hAnsi="Times New Roman" w:cs="Times New Roman"/>
          <w:sz w:val="24"/>
          <w:szCs w:val="24"/>
        </w:rPr>
        <w:t>I</w:t>
      </w:r>
      <w:r>
        <w:rPr>
          <w:rFonts w:ascii="Times New Roman" w:hAnsi="Times New Roman" w:cs="Times New Roman"/>
          <w:sz w:val="24"/>
          <w:szCs w:val="24"/>
        </w:rPr>
        <w:t xml:space="preserve">n particular, the debate focused intently upon the meaning of the Hebrew </w:t>
      </w:r>
      <w:proofErr w:type="gramStart"/>
      <w:r>
        <w:rPr>
          <w:rFonts w:ascii="Times New Roman" w:hAnsi="Times New Roman" w:cs="Times New Roman"/>
          <w:sz w:val="24"/>
          <w:szCs w:val="24"/>
        </w:rPr>
        <w:t>terms</w:t>
      </w:r>
      <w:r w:rsidR="00F75B82">
        <w:rPr>
          <w:rFonts w:ascii="Times New Roman" w:hAnsi="Times New Roman" w:cs="Times New Roman"/>
          <w:sz w:val="24"/>
          <w:szCs w:val="24"/>
        </w:rPr>
        <w:t xml:space="preserve"> </w:t>
      </w:r>
      <w:r w:rsidR="00F75B82" w:rsidRPr="00F75B82">
        <w:rPr>
          <w:rFonts w:ascii="Times New Roman" w:hAnsi="Times New Roman" w:cs="Times New Roman" w:hint="cs"/>
          <w:sz w:val="28"/>
          <w:szCs w:val="28"/>
          <w:rtl/>
        </w:rPr>
        <w:t xml:space="preserve"> </w:t>
      </w:r>
      <w:r w:rsidR="00F75B82" w:rsidRPr="00E259CC">
        <w:rPr>
          <w:rFonts w:ascii="Times New Roman" w:hAnsi="Times New Roman" w:cs="Times New Roman" w:hint="cs"/>
          <w:sz w:val="28"/>
          <w:szCs w:val="28"/>
          <w:rtl/>
        </w:rPr>
        <w:t>דּ</w:t>
      </w:r>
      <w:proofErr w:type="gramEnd"/>
      <w:r w:rsidR="00F75B82" w:rsidRPr="00E259CC">
        <w:rPr>
          <w:rFonts w:ascii="Times New Roman" w:hAnsi="Times New Roman" w:cs="Times New Roman" w:hint="cs"/>
          <w:sz w:val="28"/>
          <w:szCs w:val="28"/>
          <w:rtl/>
        </w:rPr>
        <w:t>ָ</w:t>
      </w:r>
      <w:r w:rsidR="00F75B82" w:rsidRPr="00E259CC">
        <w:rPr>
          <w:rFonts w:ascii="Times New Roman" w:hAnsi="Times New Roman" w:cs="Times New Roman" w:hint="eastAsia"/>
          <w:sz w:val="28"/>
          <w:szCs w:val="28"/>
          <w:rtl/>
        </w:rPr>
        <w:t>בָ֔ר</w:t>
      </w:r>
      <w:r w:rsidR="00F75B82">
        <w:rPr>
          <w:rFonts w:ascii="Times New Roman" w:hAnsi="Times New Roman" w:cs="Times New Roman"/>
          <w:sz w:val="28"/>
          <w:szCs w:val="28"/>
        </w:rPr>
        <w:t xml:space="preserve"> </w:t>
      </w:r>
      <w:r>
        <w:rPr>
          <w:rFonts w:ascii="Times New Roman" w:hAnsi="Times New Roman" w:cs="Times New Roman"/>
          <w:sz w:val="24"/>
          <w:szCs w:val="24"/>
        </w:rPr>
        <w:t xml:space="preserve"> </w:t>
      </w:r>
      <w:r w:rsidRPr="00E259CC">
        <w:rPr>
          <w:rFonts w:ascii="Times New Roman" w:hAnsi="Times New Roman" w:cs="Times New Roman" w:hint="eastAsia"/>
          <w:sz w:val="28"/>
          <w:szCs w:val="28"/>
          <w:rtl/>
        </w:rPr>
        <w:t>עֶרְוַ֣ת</w:t>
      </w:r>
      <w:r w:rsidRPr="00E259CC">
        <w:rPr>
          <w:rFonts w:ascii="Times New Roman" w:hAnsi="Times New Roman" w:cs="Times New Roman"/>
          <w:sz w:val="28"/>
          <w:szCs w:val="28"/>
          <w:rtl/>
        </w:rPr>
        <w:t xml:space="preserve"> </w:t>
      </w:r>
      <w:r w:rsidR="00F75B82">
        <w:rPr>
          <w:rFonts w:ascii="Times New Roman" w:hAnsi="Times New Roman" w:cs="Times New Roman"/>
          <w:sz w:val="28"/>
          <w:szCs w:val="28"/>
        </w:rPr>
        <w:t xml:space="preserve"> </w:t>
      </w:r>
      <w:r w:rsidR="00F75B82">
        <w:rPr>
          <w:rFonts w:ascii="Times New Roman" w:hAnsi="Times New Roman" w:cs="Times New Roman"/>
          <w:i/>
          <w:iCs/>
          <w:sz w:val="28"/>
          <w:szCs w:val="28"/>
        </w:rPr>
        <w:t>(</w:t>
      </w:r>
      <w:proofErr w:type="spellStart"/>
      <w:r>
        <w:rPr>
          <w:rFonts w:ascii="Times New Roman" w:hAnsi="Times New Roman" w:cs="Times New Roman"/>
          <w:i/>
          <w:iCs/>
          <w:sz w:val="24"/>
          <w:szCs w:val="24"/>
        </w:rPr>
        <w:t>erwat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dabar</w:t>
      </w:r>
      <w:proofErr w:type="spellEnd"/>
      <w:r>
        <w:rPr>
          <w:rFonts w:ascii="Times New Roman" w:hAnsi="Times New Roman" w:cs="Times New Roman"/>
          <w:i/>
          <w:iCs/>
          <w:sz w:val="24"/>
          <w:szCs w:val="24"/>
        </w:rPr>
        <w:t>) “some indecency”.</w:t>
      </w:r>
    </w:p>
    <w:p w:rsidR="0048078C" w:rsidRPr="00E259CC" w:rsidRDefault="0048078C" w:rsidP="00F75B82">
      <w:pPr>
        <w:pStyle w:val="ListParagraph"/>
        <w:spacing w:after="0" w:line="240" w:lineRule="auto"/>
        <w:ind w:left="360"/>
        <w:rPr>
          <w:rFonts w:ascii="Times New Roman" w:hAnsi="Times New Roman" w:cs="Times New Roman"/>
          <w:sz w:val="24"/>
          <w:szCs w:val="24"/>
        </w:rPr>
      </w:pPr>
    </w:p>
    <w:p w:rsidR="00BB76C1" w:rsidRDefault="00BB76C1" w:rsidP="00BB76C1">
      <w:pPr>
        <w:pStyle w:val="ListParagraph"/>
        <w:spacing w:after="0" w:line="240" w:lineRule="auto"/>
        <w:ind w:left="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We really need to examine the structure of these verses. On the surface they seem a little confusing. Give me your thoughts on what you see.</w:t>
      </w:r>
    </w:p>
    <w:p w:rsidR="00BB76C1" w:rsidRDefault="00BB76C1" w:rsidP="00BB76C1">
      <w:pPr>
        <w:pStyle w:val="ListParagraph"/>
        <w:spacing w:after="0" w:line="240" w:lineRule="auto"/>
        <w:ind w:left="0"/>
        <w:rPr>
          <w:rFonts w:ascii="Times New Roman" w:hAnsi="Times New Roman" w:cs="Times New Roman"/>
          <w:color w:val="FF0000"/>
          <w:sz w:val="24"/>
          <w:szCs w:val="24"/>
        </w:rPr>
      </w:pPr>
    </w:p>
    <w:p w:rsidR="00F75B82" w:rsidRDefault="00F75B82" w:rsidP="00BB76C1">
      <w:pPr>
        <w:pStyle w:val="ListParagraph"/>
        <w:spacing w:after="0" w:line="240" w:lineRule="auto"/>
        <w:ind w:left="0"/>
        <w:rPr>
          <w:rFonts w:ascii="Times New Roman" w:hAnsi="Times New Roman" w:cs="Times New Roman"/>
          <w:sz w:val="24"/>
          <w:szCs w:val="24"/>
        </w:rPr>
      </w:pPr>
    </w:p>
    <w:p w:rsidR="00BB76C1" w:rsidRDefault="00BB76C1" w:rsidP="00BB76C1">
      <w:pPr>
        <w:pStyle w:val="ListParagraph"/>
        <w:spacing w:after="0" w:line="240" w:lineRule="auto"/>
        <w:ind w:left="0"/>
        <w:rPr>
          <w:rFonts w:ascii="Times New Roman" w:hAnsi="Times New Roman" w:cs="Times New Roman"/>
          <w:b/>
          <w:bCs/>
          <w:i/>
          <w:iCs/>
          <w:color w:val="FF0000"/>
          <w:sz w:val="24"/>
          <w:szCs w:val="24"/>
        </w:rPr>
      </w:pPr>
      <w:r w:rsidRPr="00BB76C1">
        <w:rPr>
          <w:rFonts w:ascii="Times New Roman" w:hAnsi="Times New Roman" w:cs="Times New Roman"/>
          <w:sz w:val="24"/>
          <w:szCs w:val="24"/>
        </w:rPr>
        <w:t xml:space="preserve">Notice </w:t>
      </w:r>
      <w:r>
        <w:rPr>
          <w:rFonts w:ascii="Times New Roman" w:hAnsi="Times New Roman" w:cs="Times New Roman"/>
          <w:sz w:val="24"/>
          <w:szCs w:val="24"/>
        </w:rPr>
        <w:t xml:space="preserve">that v.1-3 </w:t>
      </w:r>
      <w:r w:rsidR="00D6150C">
        <w:rPr>
          <w:rFonts w:ascii="Times New Roman" w:hAnsi="Times New Roman" w:cs="Times New Roman"/>
          <w:sz w:val="24"/>
          <w:szCs w:val="24"/>
        </w:rPr>
        <w:t>is</w:t>
      </w:r>
      <w:r>
        <w:rPr>
          <w:rFonts w:ascii="Times New Roman" w:hAnsi="Times New Roman" w:cs="Times New Roman"/>
          <w:sz w:val="24"/>
          <w:szCs w:val="24"/>
        </w:rPr>
        <w:t xml:space="preserve"> really just a series of </w:t>
      </w:r>
      <w:r>
        <w:rPr>
          <w:rFonts w:ascii="Times New Roman" w:hAnsi="Times New Roman" w:cs="Times New Roman"/>
          <w:b/>
          <w:bCs/>
          <w:i/>
          <w:iCs/>
          <w:sz w:val="24"/>
          <w:szCs w:val="24"/>
        </w:rPr>
        <w:t>“if”</w:t>
      </w:r>
      <w:r>
        <w:rPr>
          <w:rFonts w:ascii="Times New Roman" w:hAnsi="Times New Roman" w:cs="Times New Roman"/>
          <w:sz w:val="24"/>
          <w:szCs w:val="24"/>
        </w:rPr>
        <w:t xml:space="preserve"> clauses; which if </w:t>
      </w:r>
      <w:r>
        <w:rPr>
          <w:rFonts w:ascii="Times New Roman" w:hAnsi="Times New Roman" w:cs="Times New Roman"/>
          <w:b/>
          <w:bCs/>
          <w:i/>
          <w:iCs/>
          <w:sz w:val="24"/>
          <w:szCs w:val="24"/>
        </w:rPr>
        <w:t>“all”</w:t>
      </w:r>
      <w:r>
        <w:rPr>
          <w:rFonts w:ascii="Times New Roman" w:hAnsi="Times New Roman" w:cs="Times New Roman"/>
          <w:sz w:val="24"/>
          <w:szCs w:val="24"/>
        </w:rPr>
        <w:t xml:space="preserve"> are true then </w:t>
      </w:r>
      <w:r w:rsidR="00D673BE">
        <w:rPr>
          <w:rFonts w:ascii="Times New Roman" w:hAnsi="Times New Roman" w:cs="Times New Roman"/>
          <w:sz w:val="24"/>
          <w:szCs w:val="24"/>
        </w:rPr>
        <w:t xml:space="preserve">they </w:t>
      </w:r>
      <w:r>
        <w:rPr>
          <w:rFonts w:ascii="Times New Roman" w:hAnsi="Times New Roman" w:cs="Times New Roman"/>
          <w:sz w:val="24"/>
          <w:szCs w:val="24"/>
        </w:rPr>
        <w:t>lead to the conclusion in v.4.</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t>
      </w:r>
      <w:r>
        <w:rPr>
          <w:rFonts w:ascii="Times New Roman" w:hAnsi="Times New Roman" w:cs="Times New Roman"/>
          <w:b/>
          <w:bCs/>
          <w:i/>
          <w:iCs/>
          <w:color w:val="FF0000"/>
          <w:sz w:val="24"/>
          <w:szCs w:val="24"/>
        </w:rPr>
        <w:t>So, with this structure background, look at v.1-4 and tell me what Moses is really saying.</w:t>
      </w:r>
    </w:p>
    <w:p w:rsidR="00BB76C1" w:rsidRDefault="00BB76C1" w:rsidP="00BB76C1">
      <w:pPr>
        <w:pStyle w:val="ListParagraph"/>
        <w:spacing w:after="0" w:line="240" w:lineRule="auto"/>
        <w:ind w:left="0"/>
        <w:rPr>
          <w:rFonts w:ascii="Times New Roman" w:hAnsi="Times New Roman" w:cs="Times New Roman"/>
          <w:color w:val="FF0000"/>
          <w:sz w:val="24"/>
          <w:szCs w:val="24"/>
        </w:rPr>
      </w:pPr>
    </w:p>
    <w:p w:rsidR="00F75B82" w:rsidRDefault="000533F8" w:rsidP="0021473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This was not some broad sweeping law from Moses that was intended to cover the subject of divorce. It was instead a law that was meant to address a very specific circumstance. Particularly this law was meant to protect women from being abused and treated like property.</w:t>
      </w:r>
      <w:r w:rsidR="0021473D" w:rsidRPr="0021473D">
        <w:rPr>
          <w:rStyle w:val="EndnoteReference"/>
          <w:rFonts w:ascii="Times New Roman" w:hAnsi="Times New Roman" w:cs="Times New Roman"/>
          <w:sz w:val="24"/>
          <w:szCs w:val="24"/>
        </w:rPr>
        <w:t xml:space="preserve"> </w:t>
      </w:r>
      <w:r w:rsidR="0021473D">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Recall that this is a very male dominated society. Women had few rights, outside of the home. It was very easy for men to exert their power over women and Moses is intervening in that regard.</w:t>
      </w:r>
      <w:r w:rsidR="0094690D">
        <w:rPr>
          <w:rFonts w:ascii="Times New Roman" w:hAnsi="Times New Roman" w:cs="Times New Roman"/>
          <w:sz w:val="24"/>
          <w:szCs w:val="24"/>
        </w:rPr>
        <w:t xml:space="preserve"> </w:t>
      </w:r>
    </w:p>
    <w:p w:rsidR="00F75B82" w:rsidRDefault="00F75B82" w:rsidP="005B62AC">
      <w:pPr>
        <w:pStyle w:val="ListParagraph"/>
        <w:spacing w:after="0" w:line="240" w:lineRule="auto"/>
        <w:ind w:left="0"/>
        <w:rPr>
          <w:rFonts w:ascii="Times New Roman" w:hAnsi="Times New Roman" w:cs="Times New Roman"/>
          <w:sz w:val="24"/>
          <w:szCs w:val="24"/>
        </w:rPr>
      </w:pPr>
    </w:p>
    <w:p w:rsidR="00BB76C1" w:rsidRDefault="00F75B82" w:rsidP="00F75B8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In fact, t</w:t>
      </w:r>
      <w:r w:rsidR="0094690D">
        <w:rPr>
          <w:rFonts w:ascii="Times New Roman" w:hAnsi="Times New Roman" w:cs="Times New Roman"/>
          <w:sz w:val="24"/>
          <w:szCs w:val="24"/>
        </w:rPr>
        <w:t xml:space="preserve">he entire context of Dt. 23:15-24:7 </w:t>
      </w:r>
      <w:r w:rsidR="00EE118D">
        <w:rPr>
          <w:rFonts w:ascii="Times New Roman" w:hAnsi="Times New Roman" w:cs="Times New Roman"/>
          <w:sz w:val="24"/>
          <w:szCs w:val="24"/>
        </w:rPr>
        <w:t>is a series of laws that were intended to protect a disadvantaged party from abuse by an advantaged party.</w:t>
      </w:r>
      <w:r w:rsidR="00EE118D">
        <w:rPr>
          <w:rStyle w:val="EndnoteReference"/>
          <w:rFonts w:ascii="Times New Roman" w:hAnsi="Times New Roman" w:cs="Times New Roman"/>
          <w:sz w:val="24"/>
          <w:szCs w:val="24"/>
        </w:rPr>
        <w:endnoteReference w:id="4"/>
      </w:r>
      <w:r w:rsidR="000533F8">
        <w:rPr>
          <w:rFonts w:ascii="Times New Roman" w:hAnsi="Times New Roman" w:cs="Times New Roman"/>
          <w:sz w:val="24"/>
          <w:szCs w:val="24"/>
        </w:rPr>
        <w:t xml:space="preserve"> Notice that when we really examine v.1-4 we find that if all the conditions of v.1-3 are met, what is being prohibited is the return of the wife to her original husband of v.1.</w:t>
      </w:r>
      <w:r w:rsidR="00EE118D">
        <w:rPr>
          <w:rFonts w:ascii="Times New Roman" w:hAnsi="Times New Roman" w:cs="Times New Roman"/>
          <w:sz w:val="24"/>
          <w:szCs w:val="24"/>
        </w:rPr>
        <w:t xml:space="preserve"> In essence, Moses is protecting a woman from being treated like livestock and simply traded from husband to husband.</w:t>
      </w:r>
    </w:p>
    <w:p w:rsidR="000533F8" w:rsidRDefault="000533F8" w:rsidP="00BB76C1">
      <w:pPr>
        <w:pStyle w:val="ListParagraph"/>
        <w:spacing w:after="0" w:line="240" w:lineRule="auto"/>
        <w:ind w:left="0"/>
        <w:rPr>
          <w:rFonts w:ascii="Times New Roman" w:hAnsi="Times New Roman" w:cs="Times New Roman"/>
          <w:sz w:val="24"/>
          <w:szCs w:val="24"/>
        </w:rPr>
      </w:pPr>
    </w:p>
    <w:p w:rsidR="00173DFC" w:rsidRDefault="000533F8" w:rsidP="00173DFC">
      <w:pPr>
        <w:spacing w:after="0" w:line="240" w:lineRule="auto"/>
        <w:rPr>
          <w:rFonts w:ascii="Times New Roman" w:hAnsi="Times New Roman" w:cs="Times New Roman"/>
          <w:sz w:val="24"/>
          <w:szCs w:val="24"/>
        </w:rPr>
      </w:pPr>
      <w:r w:rsidRPr="000533F8">
        <w:rPr>
          <w:rFonts w:ascii="Times New Roman" w:hAnsi="Times New Roman" w:cs="Times New Roman"/>
          <w:sz w:val="24"/>
          <w:szCs w:val="24"/>
        </w:rPr>
        <w:lastRenderedPageBreak/>
        <w:t xml:space="preserve">Regarding the meaning of </w:t>
      </w:r>
      <w:r w:rsidRPr="000533F8">
        <w:rPr>
          <w:rFonts w:ascii="Times New Roman" w:hAnsi="Times New Roman" w:cs="Times New Roman" w:hint="eastAsia"/>
          <w:sz w:val="28"/>
          <w:szCs w:val="28"/>
          <w:rtl/>
        </w:rPr>
        <w:t>עֶרְוַ֣ת</w:t>
      </w:r>
      <w:r w:rsidRPr="000533F8">
        <w:rPr>
          <w:rFonts w:ascii="Times New Roman" w:hAnsi="Times New Roman" w:cs="Times New Roman"/>
          <w:sz w:val="28"/>
          <w:szCs w:val="28"/>
          <w:rtl/>
        </w:rPr>
        <w:t xml:space="preserve"> </w:t>
      </w:r>
      <w:r w:rsidRPr="000533F8">
        <w:rPr>
          <w:rFonts w:ascii="Times New Roman" w:hAnsi="Times New Roman" w:cs="Times New Roman" w:hint="cs"/>
          <w:sz w:val="28"/>
          <w:szCs w:val="28"/>
          <w:rtl/>
        </w:rPr>
        <w:t>דָּ</w:t>
      </w:r>
      <w:r w:rsidRPr="000533F8">
        <w:rPr>
          <w:rFonts w:ascii="Times New Roman" w:hAnsi="Times New Roman" w:cs="Times New Roman" w:hint="eastAsia"/>
          <w:sz w:val="28"/>
          <w:szCs w:val="28"/>
          <w:rtl/>
        </w:rPr>
        <w:t>בָ֔ר</w:t>
      </w:r>
      <w:r w:rsidRPr="000533F8">
        <w:rPr>
          <w:rFonts w:ascii="Times New Roman" w:hAnsi="Times New Roman" w:cs="Times New Roman"/>
          <w:sz w:val="28"/>
          <w:szCs w:val="28"/>
        </w:rPr>
        <w:t xml:space="preserve"> </w:t>
      </w:r>
      <w:r w:rsidRPr="000533F8">
        <w:rPr>
          <w:rFonts w:ascii="Times New Roman" w:hAnsi="Times New Roman" w:cs="Times New Roman"/>
          <w:sz w:val="24"/>
          <w:szCs w:val="24"/>
        </w:rPr>
        <w:t>(</w:t>
      </w:r>
      <w:proofErr w:type="spellStart"/>
      <w:r w:rsidRPr="000533F8">
        <w:rPr>
          <w:rFonts w:ascii="Times New Roman" w:hAnsi="Times New Roman" w:cs="Times New Roman"/>
          <w:i/>
          <w:iCs/>
          <w:sz w:val="24"/>
          <w:szCs w:val="24"/>
        </w:rPr>
        <w:t>erwat</w:t>
      </w:r>
      <w:proofErr w:type="spellEnd"/>
      <w:r w:rsidRPr="000533F8">
        <w:rPr>
          <w:rFonts w:ascii="Times New Roman" w:hAnsi="Times New Roman" w:cs="Times New Roman"/>
          <w:i/>
          <w:iCs/>
          <w:sz w:val="24"/>
          <w:szCs w:val="24"/>
        </w:rPr>
        <w:t xml:space="preserve"> </w:t>
      </w:r>
      <w:proofErr w:type="spellStart"/>
      <w:r w:rsidRPr="000533F8">
        <w:rPr>
          <w:rFonts w:ascii="Times New Roman" w:hAnsi="Times New Roman" w:cs="Times New Roman"/>
          <w:i/>
          <w:iCs/>
          <w:sz w:val="24"/>
          <w:szCs w:val="24"/>
        </w:rPr>
        <w:t>dabar</w:t>
      </w:r>
      <w:proofErr w:type="spellEnd"/>
      <w:r w:rsidRPr="000533F8">
        <w:rPr>
          <w:rFonts w:ascii="Times New Roman" w:hAnsi="Times New Roman" w:cs="Times New Roman"/>
          <w:i/>
          <w:iCs/>
          <w:sz w:val="24"/>
          <w:szCs w:val="24"/>
        </w:rPr>
        <w:t>) “some indecency”</w:t>
      </w:r>
      <w:r>
        <w:rPr>
          <w:rFonts w:ascii="Times New Roman" w:hAnsi="Times New Roman" w:cs="Times New Roman"/>
          <w:i/>
          <w:iCs/>
          <w:sz w:val="24"/>
          <w:szCs w:val="24"/>
        </w:rPr>
        <w:t xml:space="preserve">, </w:t>
      </w:r>
      <w:r w:rsidRPr="000533F8">
        <w:rPr>
          <w:rFonts w:ascii="Times New Roman" w:hAnsi="Times New Roman" w:cs="Times New Roman"/>
          <w:sz w:val="24"/>
          <w:szCs w:val="24"/>
        </w:rPr>
        <w:t xml:space="preserve">some teachers have tried to </w:t>
      </w:r>
      <w:r>
        <w:rPr>
          <w:rFonts w:ascii="Times New Roman" w:hAnsi="Times New Roman" w:cs="Times New Roman"/>
          <w:sz w:val="24"/>
          <w:szCs w:val="24"/>
        </w:rPr>
        <w:t>relate this statement to adultery or some form of sexual sin</w:t>
      </w:r>
      <w:r w:rsidR="00EE118D">
        <w:rPr>
          <w:rFonts w:ascii="Times New Roman" w:hAnsi="Times New Roman" w:cs="Times New Roman"/>
          <w:sz w:val="24"/>
          <w:szCs w:val="24"/>
        </w:rPr>
        <w:t xml:space="preserve"> and thereby forming the basis or grounds for divorce</w:t>
      </w:r>
      <w:r w:rsidR="00173DFC">
        <w:rPr>
          <w:rFonts w:ascii="Times New Roman" w:hAnsi="Times New Roman" w:cs="Times New Roman"/>
          <w:sz w:val="24"/>
          <w:szCs w:val="24"/>
        </w:rPr>
        <w:t xml:space="preserve">. </w:t>
      </w:r>
      <w:r>
        <w:rPr>
          <w:rFonts w:ascii="Times New Roman" w:hAnsi="Times New Roman" w:cs="Times New Roman"/>
          <w:sz w:val="24"/>
          <w:szCs w:val="24"/>
        </w:rPr>
        <w:t>This is particularly true when comparing to the NT passages in Matthew.</w:t>
      </w:r>
      <w:r w:rsidR="00173DFC">
        <w:rPr>
          <w:rFonts w:ascii="Times New Roman" w:hAnsi="Times New Roman" w:cs="Times New Roman"/>
          <w:sz w:val="24"/>
          <w:szCs w:val="24"/>
        </w:rPr>
        <w:t xml:space="preserve"> </w:t>
      </w:r>
    </w:p>
    <w:p w:rsidR="00173DFC" w:rsidRDefault="00173DFC" w:rsidP="00173DFC">
      <w:pPr>
        <w:spacing w:after="0" w:line="240" w:lineRule="auto"/>
        <w:rPr>
          <w:rFonts w:ascii="Times New Roman" w:hAnsi="Times New Roman" w:cs="Times New Roman"/>
          <w:sz w:val="24"/>
          <w:szCs w:val="24"/>
        </w:rPr>
      </w:pPr>
    </w:p>
    <w:p w:rsidR="00132B21" w:rsidRDefault="00173DFC" w:rsidP="00502A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actual Hebrew words here need to be looked at. The term </w:t>
      </w:r>
      <w:r w:rsidRPr="000533F8">
        <w:rPr>
          <w:rFonts w:ascii="Times New Roman" w:hAnsi="Times New Roman" w:cs="Times New Roman" w:hint="cs"/>
          <w:sz w:val="28"/>
          <w:szCs w:val="28"/>
          <w:rtl/>
        </w:rPr>
        <w:t>דָּ</w:t>
      </w:r>
      <w:r w:rsidRPr="000533F8">
        <w:rPr>
          <w:rFonts w:ascii="Times New Roman" w:hAnsi="Times New Roman" w:cs="Times New Roman" w:hint="eastAsia"/>
          <w:sz w:val="28"/>
          <w:szCs w:val="28"/>
          <w:rtl/>
        </w:rPr>
        <w:t>בָ֔ר</w:t>
      </w:r>
      <w:r>
        <w:rPr>
          <w:rFonts w:ascii="Times New Roman" w:hAnsi="Times New Roman" w:cs="Times New Roman"/>
          <w:sz w:val="28"/>
          <w:szCs w:val="28"/>
        </w:rPr>
        <w:t xml:space="preserve"> (</w:t>
      </w:r>
      <w:proofErr w:type="spellStart"/>
      <w:r w:rsidRPr="000533F8">
        <w:rPr>
          <w:rFonts w:ascii="Times New Roman" w:hAnsi="Times New Roman" w:cs="Times New Roman"/>
          <w:i/>
          <w:iCs/>
          <w:sz w:val="24"/>
          <w:szCs w:val="24"/>
        </w:rPr>
        <w:t>dabar</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literally means “word, speech, or action”. In this context, “action” is more appropriate. Focus really falls upon the </w:t>
      </w:r>
      <w:r w:rsidR="00D66DA0">
        <w:rPr>
          <w:rFonts w:ascii="Times New Roman" w:hAnsi="Times New Roman" w:cs="Times New Roman"/>
          <w:sz w:val="24"/>
          <w:szCs w:val="24"/>
        </w:rPr>
        <w:t>other</w:t>
      </w:r>
      <w:r>
        <w:rPr>
          <w:rFonts w:ascii="Times New Roman" w:hAnsi="Times New Roman" w:cs="Times New Roman"/>
          <w:sz w:val="24"/>
          <w:szCs w:val="24"/>
        </w:rPr>
        <w:t xml:space="preserve"> term </w:t>
      </w:r>
      <w:r w:rsidRPr="000533F8">
        <w:rPr>
          <w:rFonts w:ascii="Times New Roman" w:hAnsi="Times New Roman" w:cs="Times New Roman" w:hint="eastAsia"/>
          <w:sz w:val="28"/>
          <w:szCs w:val="28"/>
          <w:rtl/>
        </w:rPr>
        <w:t>עֶרְוַ֣ת</w:t>
      </w:r>
      <w:r>
        <w:rPr>
          <w:rFonts w:ascii="Times New Roman" w:hAnsi="Times New Roman" w:cs="Times New Roman"/>
          <w:sz w:val="28"/>
          <w:szCs w:val="28"/>
        </w:rPr>
        <w:t xml:space="preserve"> (</w:t>
      </w:r>
      <w:proofErr w:type="spellStart"/>
      <w:r w:rsidRPr="000533F8">
        <w:rPr>
          <w:rFonts w:ascii="Times New Roman" w:hAnsi="Times New Roman" w:cs="Times New Roman"/>
          <w:i/>
          <w:iCs/>
          <w:sz w:val="24"/>
          <w:szCs w:val="24"/>
        </w:rPr>
        <w:t>erwat</w:t>
      </w:r>
      <w:proofErr w:type="spellEnd"/>
      <w:r>
        <w:rPr>
          <w:rFonts w:ascii="Times New Roman" w:hAnsi="Times New Roman" w:cs="Times New Roman"/>
          <w:sz w:val="28"/>
          <w:szCs w:val="28"/>
        </w:rPr>
        <w:t>)</w:t>
      </w:r>
      <w:r>
        <w:rPr>
          <w:rFonts w:ascii="Times New Roman" w:hAnsi="Times New Roman" w:cs="Times New Roman"/>
          <w:sz w:val="24"/>
          <w:szCs w:val="24"/>
        </w:rPr>
        <w:t xml:space="preserve">. </w:t>
      </w:r>
      <w:r w:rsidR="00132B21">
        <w:rPr>
          <w:rFonts w:ascii="Times New Roman" w:hAnsi="Times New Roman" w:cs="Times New Roman"/>
          <w:sz w:val="24"/>
          <w:szCs w:val="24"/>
        </w:rPr>
        <w:t>This word has a broad range of meanings. Very often it does refer to “nakedness”, hence the sexual connotations. However, nakedness in the OT is very often a reference to shame and is metaphorical for the revealing of</w:t>
      </w:r>
      <w:r w:rsidR="00502A56">
        <w:rPr>
          <w:rFonts w:ascii="Times New Roman" w:hAnsi="Times New Roman" w:cs="Times New Roman"/>
          <w:sz w:val="24"/>
          <w:szCs w:val="24"/>
        </w:rPr>
        <w:t xml:space="preserve"> a shaming </w:t>
      </w:r>
      <w:r w:rsidR="00132B21">
        <w:rPr>
          <w:rFonts w:ascii="Times New Roman" w:hAnsi="Times New Roman" w:cs="Times New Roman"/>
          <w:sz w:val="24"/>
          <w:szCs w:val="24"/>
        </w:rPr>
        <w:t xml:space="preserve">sinfulness. Thus it is preferred to see this reference as Moses </w:t>
      </w:r>
      <w:r w:rsidR="00D6150C">
        <w:rPr>
          <w:rFonts w:ascii="Times New Roman" w:hAnsi="Times New Roman" w:cs="Times New Roman"/>
          <w:sz w:val="24"/>
          <w:szCs w:val="24"/>
        </w:rPr>
        <w:t>speaking</w:t>
      </w:r>
      <w:r w:rsidR="00132B21">
        <w:rPr>
          <w:rFonts w:ascii="Times New Roman" w:hAnsi="Times New Roman" w:cs="Times New Roman"/>
          <w:sz w:val="24"/>
          <w:szCs w:val="24"/>
        </w:rPr>
        <w:t xml:space="preserve"> to some intolerable</w:t>
      </w:r>
      <w:r w:rsidR="0021473D">
        <w:rPr>
          <w:rFonts w:ascii="Times New Roman" w:hAnsi="Times New Roman" w:cs="Times New Roman"/>
          <w:sz w:val="24"/>
          <w:szCs w:val="24"/>
        </w:rPr>
        <w:t xml:space="preserve"> / shameful</w:t>
      </w:r>
      <w:r w:rsidR="00132B21">
        <w:rPr>
          <w:rFonts w:ascii="Times New Roman" w:hAnsi="Times New Roman" w:cs="Times New Roman"/>
          <w:sz w:val="24"/>
          <w:szCs w:val="24"/>
        </w:rPr>
        <w:t xml:space="preserve"> act, not </w:t>
      </w:r>
      <w:r w:rsidR="0021473D">
        <w:rPr>
          <w:rFonts w:ascii="Times New Roman" w:hAnsi="Times New Roman" w:cs="Times New Roman"/>
          <w:sz w:val="24"/>
          <w:szCs w:val="24"/>
        </w:rPr>
        <w:t>strictly a</w:t>
      </w:r>
      <w:r w:rsidR="00132B21">
        <w:rPr>
          <w:rFonts w:ascii="Times New Roman" w:hAnsi="Times New Roman" w:cs="Times New Roman"/>
          <w:sz w:val="24"/>
          <w:szCs w:val="24"/>
        </w:rPr>
        <w:t xml:space="preserve"> reference to sexual sin / adultery. </w:t>
      </w:r>
    </w:p>
    <w:p w:rsidR="00132B21" w:rsidRDefault="00132B21" w:rsidP="00132B21">
      <w:pPr>
        <w:spacing w:after="0" w:line="240" w:lineRule="auto"/>
        <w:rPr>
          <w:rFonts w:ascii="Times New Roman" w:hAnsi="Times New Roman" w:cs="Times New Roman"/>
          <w:sz w:val="24"/>
          <w:szCs w:val="24"/>
        </w:rPr>
      </w:pPr>
    </w:p>
    <w:p w:rsidR="00132B21" w:rsidRDefault="00132B21" w:rsidP="00824E60">
      <w:pPr>
        <w:spacing w:after="0" w:line="240" w:lineRule="auto"/>
        <w:rPr>
          <w:rFonts w:ascii="Times New Roman" w:hAnsi="Times New Roman" w:cs="Times New Roman"/>
          <w:sz w:val="24"/>
          <w:szCs w:val="24"/>
        </w:rPr>
      </w:pPr>
      <w:r>
        <w:rPr>
          <w:rFonts w:ascii="Times New Roman" w:hAnsi="Times New Roman" w:cs="Times New Roman"/>
          <w:sz w:val="24"/>
          <w:szCs w:val="24"/>
        </w:rPr>
        <w:t>Two other points help us to confirm this interpretation:</w:t>
      </w:r>
    </w:p>
    <w:p w:rsidR="00706F43" w:rsidRDefault="00132B21" w:rsidP="00502A56">
      <w:pPr>
        <w:pStyle w:val="ListParagraph"/>
        <w:numPr>
          <w:ilvl w:val="0"/>
          <w:numId w:val="9"/>
        </w:numPr>
        <w:spacing w:after="0" w:line="240" w:lineRule="auto"/>
        <w:rPr>
          <w:rFonts w:ascii="Times New Roman" w:hAnsi="Times New Roman" w:cs="Times New Roman"/>
          <w:sz w:val="24"/>
          <w:szCs w:val="24"/>
        </w:rPr>
      </w:pPr>
      <w:r w:rsidRPr="00706F43">
        <w:rPr>
          <w:rFonts w:ascii="Times New Roman" w:hAnsi="Times New Roman" w:cs="Times New Roman"/>
          <w:b/>
          <w:bCs/>
          <w:sz w:val="24"/>
          <w:szCs w:val="24"/>
          <w:u w:val="single"/>
        </w:rPr>
        <w:t>LXX:</w:t>
      </w:r>
      <w:r>
        <w:rPr>
          <w:rFonts w:ascii="Times New Roman" w:hAnsi="Times New Roman" w:cs="Times New Roman"/>
          <w:sz w:val="24"/>
          <w:szCs w:val="24"/>
        </w:rPr>
        <w:t xml:space="preserve"> The Greek version of the OT employs the terms </w:t>
      </w:r>
      <w:proofErr w:type="spellStart"/>
      <w:r>
        <w:rPr>
          <w:rFonts w:ascii="TekniaGreek" w:hAnsi="TekniaGreek" w:cs="Times New Roman"/>
          <w:sz w:val="24"/>
          <w:szCs w:val="24"/>
        </w:rPr>
        <w:t>ajvs</w:t>
      </w:r>
      <w:r w:rsidR="005B62AC">
        <w:rPr>
          <w:rFonts w:ascii="TekniaGreek" w:hAnsi="TekniaGreek" w:cs="Times New Roman"/>
          <w:sz w:val="24"/>
          <w:szCs w:val="24"/>
        </w:rPr>
        <w:t>c</w:t>
      </w:r>
      <w:r w:rsidR="00AF74F3">
        <w:rPr>
          <w:rFonts w:ascii="TekniaGreek" w:hAnsi="TekniaGreek" w:cs="Times New Roman"/>
          <w:sz w:val="24"/>
          <w:szCs w:val="24"/>
        </w:rPr>
        <w:t>hmon</w:t>
      </w:r>
      <w:proofErr w:type="spellEnd"/>
      <w:r w:rsidR="00AF74F3">
        <w:rPr>
          <w:rFonts w:ascii="TekniaGreek" w:hAnsi="TekniaGreek" w:cs="Times New Roman"/>
          <w:sz w:val="24"/>
          <w:szCs w:val="24"/>
        </w:rPr>
        <w:t xml:space="preserve"> </w:t>
      </w:r>
      <w:proofErr w:type="spellStart"/>
      <w:r w:rsidR="00AF74F3">
        <w:rPr>
          <w:rFonts w:ascii="TekniaGreek" w:hAnsi="TekniaGreek" w:cs="Times New Roman"/>
          <w:sz w:val="24"/>
          <w:szCs w:val="24"/>
        </w:rPr>
        <w:t>pra</w:t>
      </w:r>
      <w:proofErr w:type="gramStart"/>
      <w:r w:rsidR="00AF74F3">
        <w:rPr>
          <w:rFonts w:ascii="TekniaGreek" w:hAnsi="TekniaGreek" w:cs="Times New Roman"/>
          <w:sz w:val="24"/>
          <w:szCs w:val="24"/>
        </w:rPr>
        <w:t>:gma</w:t>
      </w:r>
      <w:proofErr w:type="spellEnd"/>
      <w:proofErr w:type="gramEnd"/>
      <w:r w:rsidR="00AF74F3">
        <w:rPr>
          <w:rFonts w:ascii="TekniaGreek" w:hAnsi="TekniaGreek" w:cs="Times New Roman"/>
          <w:sz w:val="24"/>
          <w:szCs w:val="24"/>
        </w:rPr>
        <w:t xml:space="preserve"> </w:t>
      </w:r>
      <w:r w:rsidR="00502A56">
        <w:rPr>
          <w:rFonts w:ascii="Times New Roman" w:hAnsi="Times New Roman" w:cs="Times New Roman"/>
          <w:i/>
          <w:iCs/>
          <w:sz w:val="24"/>
          <w:szCs w:val="24"/>
        </w:rPr>
        <w:t>(</w:t>
      </w:r>
      <w:proofErr w:type="spellStart"/>
      <w:r w:rsidR="00502A56">
        <w:rPr>
          <w:rFonts w:ascii="Times New Roman" w:hAnsi="Times New Roman" w:cs="Times New Roman"/>
          <w:i/>
          <w:iCs/>
          <w:sz w:val="24"/>
          <w:szCs w:val="24"/>
        </w:rPr>
        <w:t>aschemon</w:t>
      </w:r>
      <w:proofErr w:type="spellEnd"/>
      <w:r w:rsidR="00502A56">
        <w:rPr>
          <w:rFonts w:ascii="Times New Roman" w:hAnsi="Times New Roman" w:cs="Times New Roman"/>
          <w:i/>
          <w:iCs/>
          <w:sz w:val="24"/>
          <w:szCs w:val="24"/>
        </w:rPr>
        <w:t xml:space="preserve"> pragma) </w:t>
      </w:r>
      <w:r w:rsidR="00AF74F3">
        <w:rPr>
          <w:rFonts w:ascii="Times New Roman" w:hAnsi="Times New Roman" w:cs="Times New Roman"/>
          <w:sz w:val="24"/>
          <w:szCs w:val="24"/>
        </w:rPr>
        <w:t xml:space="preserve">which conveys the concept of an act that is shameful, unattractive or indecent. It can carry sexual connotations. However, there are other Greek terms that are much more specific to illicit sexual conduct that the rabbis of the LXX could have chosen </w:t>
      </w:r>
      <w:r w:rsidR="005B62AC">
        <w:rPr>
          <w:rFonts w:ascii="Times New Roman" w:hAnsi="Times New Roman" w:cs="Times New Roman"/>
          <w:sz w:val="24"/>
          <w:szCs w:val="24"/>
        </w:rPr>
        <w:t xml:space="preserve">if they were intending to make </w:t>
      </w:r>
      <w:r w:rsidR="00AF74F3">
        <w:rPr>
          <w:rFonts w:ascii="Times New Roman" w:hAnsi="Times New Roman" w:cs="Times New Roman"/>
          <w:sz w:val="24"/>
          <w:szCs w:val="24"/>
        </w:rPr>
        <w:t>specific and gr</w:t>
      </w:r>
      <w:r w:rsidR="005B62AC">
        <w:rPr>
          <w:rFonts w:ascii="Times New Roman" w:hAnsi="Times New Roman" w:cs="Times New Roman"/>
          <w:sz w:val="24"/>
          <w:szCs w:val="24"/>
        </w:rPr>
        <w:t xml:space="preserve">aphic expressions of sexual sin. Terms </w:t>
      </w:r>
      <w:r w:rsidR="00AF74F3">
        <w:rPr>
          <w:rFonts w:ascii="Times New Roman" w:hAnsi="Times New Roman" w:cs="Times New Roman"/>
          <w:sz w:val="24"/>
          <w:szCs w:val="24"/>
        </w:rPr>
        <w:t xml:space="preserve">such as </w:t>
      </w:r>
      <w:proofErr w:type="spellStart"/>
      <w:r w:rsidR="00AF74F3">
        <w:rPr>
          <w:rFonts w:ascii="TekniaGreek" w:hAnsi="TekniaGreek" w:cs="Times New Roman"/>
          <w:sz w:val="24"/>
          <w:szCs w:val="24"/>
        </w:rPr>
        <w:t>moiceuvw</w:t>
      </w:r>
      <w:proofErr w:type="spellEnd"/>
      <w:r w:rsidR="00AF74F3">
        <w:rPr>
          <w:rFonts w:ascii="Times New Roman" w:hAnsi="Times New Roman" w:cs="Times New Roman"/>
          <w:sz w:val="24"/>
          <w:szCs w:val="24"/>
        </w:rPr>
        <w:t xml:space="preserve"> (</w:t>
      </w:r>
      <w:proofErr w:type="spellStart"/>
      <w:r w:rsidR="00AF74F3">
        <w:rPr>
          <w:rFonts w:ascii="Times New Roman" w:hAnsi="Times New Roman" w:cs="Times New Roman"/>
          <w:i/>
          <w:iCs/>
          <w:sz w:val="24"/>
          <w:szCs w:val="24"/>
        </w:rPr>
        <w:t>moicheo</w:t>
      </w:r>
      <w:proofErr w:type="spellEnd"/>
      <w:r w:rsidR="00AF74F3">
        <w:rPr>
          <w:rFonts w:ascii="Times New Roman" w:hAnsi="Times New Roman" w:cs="Times New Roman"/>
          <w:sz w:val="24"/>
          <w:szCs w:val="24"/>
        </w:rPr>
        <w:t xml:space="preserve">) “adultery” and </w:t>
      </w:r>
      <w:proofErr w:type="spellStart"/>
      <w:r w:rsidR="00AF74F3" w:rsidRPr="00706F43">
        <w:rPr>
          <w:rFonts w:ascii="TekniaGreek" w:hAnsi="TekniaGreek" w:cs="Times New Roman"/>
          <w:sz w:val="24"/>
          <w:szCs w:val="24"/>
        </w:rPr>
        <w:t>porne</w:t>
      </w:r>
      <w:r w:rsidR="00AF74F3" w:rsidRPr="00706F43">
        <w:rPr>
          <w:rFonts w:ascii="TekniaGreek" w:eastAsiaTheme="minorHAnsi" w:hAnsi="TekniaGreek" w:cs="Arial"/>
          <w:sz w:val="24"/>
          <w:szCs w:val="24"/>
        </w:rPr>
        <w:t>iva</w:t>
      </w:r>
      <w:proofErr w:type="spellEnd"/>
      <w:r w:rsidR="00AF74F3" w:rsidRPr="00706F43">
        <w:rPr>
          <w:rFonts w:ascii="TekniaGreek" w:eastAsiaTheme="minorHAnsi" w:hAnsi="TekniaGreek" w:cs="Arial"/>
          <w:sz w:val="24"/>
          <w:szCs w:val="24"/>
        </w:rPr>
        <w:t xml:space="preserve"> </w:t>
      </w:r>
      <w:r w:rsidR="00AF74F3" w:rsidRPr="00706F43">
        <w:rPr>
          <w:rFonts w:ascii="Times New Roman" w:eastAsiaTheme="minorHAnsi" w:hAnsi="Times New Roman" w:cs="Times New Roman"/>
          <w:sz w:val="24"/>
          <w:szCs w:val="24"/>
        </w:rPr>
        <w:t>(</w:t>
      </w:r>
      <w:proofErr w:type="spellStart"/>
      <w:r w:rsidR="00AF74F3" w:rsidRPr="00706F43">
        <w:rPr>
          <w:rFonts w:ascii="Times New Roman" w:eastAsiaTheme="minorHAnsi" w:hAnsi="Times New Roman" w:cs="Times New Roman"/>
          <w:i/>
          <w:iCs/>
          <w:sz w:val="24"/>
          <w:szCs w:val="24"/>
        </w:rPr>
        <w:t>pornea</w:t>
      </w:r>
      <w:proofErr w:type="spellEnd"/>
      <w:r w:rsidR="00AF74F3" w:rsidRPr="00706F43">
        <w:rPr>
          <w:rFonts w:ascii="Times New Roman" w:eastAsiaTheme="minorHAnsi" w:hAnsi="Times New Roman" w:cs="Times New Roman"/>
          <w:sz w:val="24"/>
          <w:szCs w:val="24"/>
        </w:rPr>
        <w:t>)</w:t>
      </w:r>
      <w:r w:rsidR="00706F43">
        <w:rPr>
          <w:rFonts w:ascii="Times New Roman" w:hAnsi="Times New Roman" w:cs="Times New Roman"/>
          <w:color w:val="FF0000"/>
          <w:sz w:val="24"/>
          <w:szCs w:val="24"/>
        </w:rPr>
        <w:t xml:space="preserve"> </w:t>
      </w:r>
      <w:r w:rsidR="00706F43" w:rsidRPr="00706F43">
        <w:rPr>
          <w:rFonts w:ascii="Times New Roman" w:hAnsi="Times New Roman" w:cs="Times New Roman"/>
          <w:sz w:val="24"/>
          <w:szCs w:val="24"/>
        </w:rPr>
        <w:t>“sexual immorality”</w:t>
      </w:r>
      <w:r w:rsidR="005B62AC">
        <w:rPr>
          <w:rFonts w:ascii="Times New Roman" w:hAnsi="Times New Roman" w:cs="Times New Roman"/>
          <w:sz w:val="24"/>
          <w:szCs w:val="24"/>
        </w:rPr>
        <w:t xml:space="preserve"> are much more explicit</w:t>
      </w:r>
      <w:r w:rsidR="00502A56">
        <w:rPr>
          <w:rFonts w:ascii="Times New Roman" w:hAnsi="Times New Roman" w:cs="Times New Roman"/>
          <w:sz w:val="24"/>
          <w:szCs w:val="24"/>
        </w:rPr>
        <w:t xml:space="preserve"> in their sexual reference than is </w:t>
      </w:r>
      <w:proofErr w:type="spellStart"/>
      <w:r w:rsidR="00502A56">
        <w:rPr>
          <w:rFonts w:ascii="TekniaGreek" w:hAnsi="TekniaGreek" w:cs="Times New Roman"/>
          <w:sz w:val="24"/>
          <w:szCs w:val="24"/>
        </w:rPr>
        <w:t>ajvschmon</w:t>
      </w:r>
      <w:proofErr w:type="spellEnd"/>
      <w:r w:rsidR="00502A56">
        <w:rPr>
          <w:rFonts w:ascii="TekniaGreek" w:hAnsi="TekniaGreek" w:cs="Times New Roman"/>
          <w:sz w:val="24"/>
          <w:szCs w:val="24"/>
        </w:rPr>
        <w:t xml:space="preserve"> </w:t>
      </w:r>
      <w:r w:rsidR="00502A56">
        <w:rPr>
          <w:rFonts w:ascii="Times New Roman" w:hAnsi="Times New Roman" w:cs="Times New Roman"/>
          <w:i/>
          <w:iCs/>
          <w:sz w:val="24"/>
          <w:szCs w:val="24"/>
        </w:rPr>
        <w:t>(</w:t>
      </w:r>
      <w:proofErr w:type="spellStart"/>
      <w:r w:rsidR="00502A56">
        <w:rPr>
          <w:rFonts w:ascii="Times New Roman" w:hAnsi="Times New Roman" w:cs="Times New Roman"/>
          <w:i/>
          <w:iCs/>
          <w:sz w:val="24"/>
          <w:szCs w:val="24"/>
        </w:rPr>
        <w:t>aschemon</w:t>
      </w:r>
      <w:proofErr w:type="spellEnd"/>
      <w:r w:rsidR="00502A56">
        <w:rPr>
          <w:rFonts w:ascii="Times New Roman" w:hAnsi="Times New Roman" w:cs="Times New Roman"/>
          <w:i/>
          <w:iCs/>
          <w:sz w:val="24"/>
          <w:szCs w:val="24"/>
        </w:rPr>
        <w:t>)</w:t>
      </w:r>
      <w:r w:rsidR="005B62AC">
        <w:rPr>
          <w:rFonts w:ascii="Times New Roman" w:hAnsi="Times New Roman" w:cs="Times New Roman"/>
          <w:sz w:val="24"/>
          <w:szCs w:val="24"/>
        </w:rPr>
        <w:t>.</w:t>
      </w:r>
    </w:p>
    <w:p w:rsidR="00706F43" w:rsidRDefault="00706F43" w:rsidP="00AF74F3">
      <w:pPr>
        <w:pStyle w:val="ListParagraph"/>
        <w:numPr>
          <w:ilvl w:val="0"/>
          <w:numId w:val="9"/>
        </w:numPr>
        <w:spacing w:after="0" w:line="240" w:lineRule="auto"/>
        <w:rPr>
          <w:rFonts w:ascii="Times New Roman" w:hAnsi="Times New Roman" w:cs="Times New Roman"/>
          <w:sz w:val="24"/>
          <w:szCs w:val="24"/>
        </w:rPr>
      </w:pPr>
      <w:r w:rsidRPr="00706F43">
        <w:rPr>
          <w:rFonts w:ascii="Times New Roman" w:hAnsi="Times New Roman" w:cs="Times New Roman"/>
          <w:b/>
          <w:bCs/>
          <w:sz w:val="24"/>
          <w:szCs w:val="24"/>
          <w:u w:val="single"/>
        </w:rPr>
        <w:t>Contradiction:</w:t>
      </w:r>
      <w:r w:rsidRPr="00706F43">
        <w:rPr>
          <w:rFonts w:ascii="Times New Roman" w:hAnsi="Times New Roman" w:cs="Times New Roman"/>
          <w:sz w:val="24"/>
          <w:szCs w:val="24"/>
        </w:rPr>
        <w:t xml:space="preserve"> </w:t>
      </w:r>
      <w:r w:rsidRPr="00824E60">
        <w:rPr>
          <w:rFonts w:ascii="Times New Roman" w:hAnsi="Times New Roman" w:cs="Times New Roman"/>
          <w:b/>
          <w:bCs/>
          <w:i/>
          <w:iCs/>
          <w:sz w:val="24"/>
          <w:szCs w:val="24"/>
          <w:highlight w:val="yellow"/>
        </w:rPr>
        <w:t>IF</w:t>
      </w:r>
      <w:r>
        <w:rPr>
          <w:rFonts w:ascii="Times New Roman" w:hAnsi="Times New Roman" w:cs="Times New Roman"/>
          <w:sz w:val="24"/>
          <w:szCs w:val="24"/>
        </w:rPr>
        <w:t xml:space="preserve"> Moses was instructing a husband to divorce his wife for sexual sin, such as adultery, in 24:1-4, </w:t>
      </w:r>
      <w:r w:rsidRPr="00824E60">
        <w:rPr>
          <w:rFonts w:ascii="Times New Roman" w:hAnsi="Times New Roman" w:cs="Times New Roman"/>
          <w:b/>
          <w:bCs/>
          <w:i/>
          <w:iCs/>
          <w:sz w:val="24"/>
          <w:szCs w:val="24"/>
          <w:highlight w:val="yellow"/>
        </w:rPr>
        <w:t>then</w:t>
      </w:r>
      <w:r>
        <w:rPr>
          <w:rFonts w:ascii="Times New Roman" w:hAnsi="Times New Roman" w:cs="Times New Roman"/>
          <w:sz w:val="24"/>
          <w:szCs w:val="24"/>
        </w:rPr>
        <w:t xml:space="preserve"> he would actually be contradicting the law he had previously given the people in Dt. 22:22 where the explicit penalty for adultery is death by stoning.</w:t>
      </w:r>
      <w:r w:rsidR="005B62AC">
        <w:rPr>
          <w:rStyle w:val="EndnoteReference"/>
          <w:rFonts w:ascii="Times New Roman" w:hAnsi="Times New Roman" w:cs="Times New Roman"/>
          <w:sz w:val="24"/>
          <w:szCs w:val="24"/>
        </w:rPr>
        <w:endnoteReference w:id="5"/>
      </w:r>
    </w:p>
    <w:p w:rsidR="00706F43" w:rsidRPr="00706F43" w:rsidRDefault="00D92740" w:rsidP="0021473D">
      <w:pPr>
        <w:spacing w:after="0" w:line="240" w:lineRule="auto"/>
        <w:rPr>
          <w:rFonts w:ascii="Times New Roman" w:hAnsi="Times New Roman" w:cs="Times New Roman"/>
          <w:sz w:val="24"/>
          <w:szCs w:val="24"/>
        </w:rPr>
      </w:pPr>
      <w:r>
        <w:rPr>
          <w:rFonts w:ascii="Times New Roman" w:hAnsi="Times New Roman" w:cs="Times New Roman"/>
          <w:sz w:val="24"/>
          <w:szCs w:val="24"/>
        </w:rPr>
        <w:t>Based upon these points</w:t>
      </w:r>
      <w:r w:rsidR="00706F43">
        <w:rPr>
          <w:rFonts w:ascii="Times New Roman" w:hAnsi="Times New Roman" w:cs="Times New Roman"/>
          <w:sz w:val="24"/>
          <w:szCs w:val="24"/>
        </w:rPr>
        <w:t xml:space="preserve">, it is the opinion of this writer that Moses is not speaking </w:t>
      </w:r>
      <w:r w:rsidR="0021473D">
        <w:rPr>
          <w:rFonts w:ascii="Times New Roman" w:hAnsi="Times New Roman" w:cs="Times New Roman"/>
          <w:sz w:val="24"/>
          <w:szCs w:val="24"/>
        </w:rPr>
        <w:t>exclusively</w:t>
      </w:r>
      <w:r w:rsidR="00706F43">
        <w:rPr>
          <w:rFonts w:ascii="Times New Roman" w:hAnsi="Times New Roman" w:cs="Times New Roman"/>
          <w:sz w:val="24"/>
          <w:szCs w:val="24"/>
        </w:rPr>
        <w:t xml:space="preserve"> about sexual sin.</w:t>
      </w:r>
      <w:r w:rsidR="00824E60">
        <w:rPr>
          <w:rFonts w:ascii="Times New Roman" w:hAnsi="Times New Roman" w:cs="Times New Roman"/>
          <w:sz w:val="24"/>
          <w:szCs w:val="24"/>
        </w:rPr>
        <w:t xml:space="preserve"> The terms are intentionally broad and intend to demonstrate the revelation of some sort of truly despicable, undesirable sinful behavior, but not ex</w:t>
      </w:r>
      <w:r w:rsidR="0021473D">
        <w:rPr>
          <w:rFonts w:ascii="Times New Roman" w:hAnsi="Times New Roman" w:cs="Times New Roman"/>
          <w:sz w:val="24"/>
          <w:szCs w:val="24"/>
        </w:rPr>
        <w:t>clusively</w:t>
      </w:r>
      <w:r w:rsidR="00824E60">
        <w:rPr>
          <w:rFonts w:ascii="Times New Roman" w:hAnsi="Times New Roman" w:cs="Times New Roman"/>
          <w:sz w:val="24"/>
          <w:szCs w:val="24"/>
        </w:rPr>
        <w:t xml:space="preserve"> confined to sexual sin. </w:t>
      </w:r>
    </w:p>
    <w:p w:rsidR="000533F8" w:rsidRPr="00706F43" w:rsidRDefault="00173DFC" w:rsidP="00D92740">
      <w:pPr>
        <w:spacing w:after="0" w:line="240" w:lineRule="auto"/>
        <w:rPr>
          <w:rFonts w:ascii="Times New Roman" w:hAnsi="Times New Roman" w:cs="Times New Roman"/>
          <w:sz w:val="24"/>
          <w:szCs w:val="24"/>
        </w:rPr>
      </w:pPr>
      <w:r w:rsidRPr="00706F43">
        <w:rPr>
          <w:rFonts w:ascii="Times New Roman" w:hAnsi="Times New Roman" w:cs="Times New Roman"/>
          <w:b/>
          <w:bCs/>
          <w:i/>
          <w:iCs/>
          <w:color w:val="FF0000"/>
          <w:sz w:val="24"/>
          <w:szCs w:val="24"/>
        </w:rPr>
        <w:t xml:space="preserve"> </w:t>
      </w:r>
      <w:r w:rsidR="0094690D" w:rsidRPr="00706F43">
        <w:rPr>
          <w:rFonts w:ascii="Times New Roman" w:hAnsi="Times New Roman" w:cs="Times New Roman"/>
          <w:b/>
          <w:bCs/>
          <w:i/>
          <w:iCs/>
          <w:color w:val="FF0000"/>
          <w:sz w:val="24"/>
          <w:szCs w:val="24"/>
        </w:rPr>
        <w:t xml:space="preserve">When we look at v.1-3 do we see Moses </w:t>
      </w:r>
      <w:r w:rsidR="00D92740">
        <w:rPr>
          <w:rFonts w:ascii="Times New Roman" w:hAnsi="Times New Roman" w:cs="Times New Roman"/>
          <w:b/>
          <w:bCs/>
          <w:i/>
          <w:iCs/>
          <w:color w:val="FF0000"/>
          <w:sz w:val="24"/>
          <w:szCs w:val="24"/>
        </w:rPr>
        <w:t xml:space="preserve">endorsing divorce and </w:t>
      </w:r>
      <w:r w:rsidR="0094690D" w:rsidRPr="00706F43">
        <w:rPr>
          <w:rFonts w:ascii="Times New Roman" w:hAnsi="Times New Roman" w:cs="Times New Roman"/>
          <w:b/>
          <w:bCs/>
          <w:i/>
          <w:iCs/>
          <w:color w:val="FF0000"/>
          <w:sz w:val="24"/>
          <w:szCs w:val="24"/>
        </w:rPr>
        <w:t xml:space="preserve">establishing grounds for when </w:t>
      </w:r>
      <w:r w:rsidR="00D92740">
        <w:rPr>
          <w:rFonts w:ascii="Times New Roman" w:hAnsi="Times New Roman" w:cs="Times New Roman"/>
          <w:b/>
          <w:bCs/>
          <w:i/>
          <w:iCs/>
          <w:color w:val="FF0000"/>
          <w:sz w:val="24"/>
          <w:szCs w:val="24"/>
        </w:rPr>
        <w:t>it</w:t>
      </w:r>
      <w:r w:rsidR="0094690D" w:rsidRPr="00706F43">
        <w:rPr>
          <w:rFonts w:ascii="Times New Roman" w:hAnsi="Times New Roman" w:cs="Times New Roman"/>
          <w:b/>
          <w:bCs/>
          <w:i/>
          <w:iCs/>
          <w:color w:val="FF0000"/>
          <w:sz w:val="24"/>
          <w:szCs w:val="24"/>
        </w:rPr>
        <w:t xml:space="preserve"> is permissible?? Explain your position.</w:t>
      </w:r>
    </w:p>
    <w:p w:rsidR="0094690D" w:rsidRDefault="0094690D" w:rsidP="000533F8">
      <w:pPr>
        <w:spacing w:after="0" w:line="240" w:lineRule="auto"/>
        <w:rPr>
          <w:rFonts w:ascii="Times New Roman" w:hAnsi="Times New Roman" w:cs="Times New Roman"/>
          <w:sz w:val="24"/>
          <w:szCs w:val="24"/>
        </w:rPr>
      </w:pPr>
    </w:p>
    <w:p w:rsidR="0094690D" w:rsidRDefault="0094690D" w:rsidP="000533F8">
      <w:pPr>
        <w:spacing w:after="0" w:line="240" w:lineRule="auto"/>
        <w:rPr>
          <w:rFonts w:ascii="Times New Roman" w:hAnsi="Times New Roman" w:cs="Times New Roman"/>
          <w:sz w:val="24"/>
          <w:szCs w:val="24"/>
        </w:rPr>
      </w:pPr>
    </w:p>
    <w:p w:rsidR="00D92740" w:rsidRDefault="0094690D" w:rsidP="00D92740">
      <w:pPr>
        <w:spacing w:after="0" w:line="240" w:lineRule="auto"/>
        <w:rPr>
          <w:rFonts w:ascii="Times New Roman" w:hAnsi="Times New Roman" w:cs="Times New Roman"/>
          <w:sz w:val="24"/>
          <w:szCs w:val="24"/>
        </w:rPr>
      </w:pPr>
      <w:r w:rsidRPr="00824E60">
        <w:rPr>
          <w:rFonts w:ascii="Times New Roman" w:hAnsi="Times New Roman" w:cs="Times New Roman"/>
          <w:sz w:val="24"/>
          <w:szCs w:val="24"/>
        </w:rPr>
        <w:t xml:space="preserve">Really read v.1-3 and you will see that Moses is </w:t>
      </w:r>
      <w:r w:rsidR="00D92740">
        <w:rPr>
          <w:rFonts w:ascii="Times New Roman" w:hAnsi="Times New Roman" w:cs="Times New Roman"/>
          <w:b/>
          <w:bCs/>
          <w:i/>
          <w:iCs/>
          <w:color w:val="FF0000"/>
          <w:sz w:val="24"/>
          <w:szCs w:val="24"/>
          <w:u w:val="single"/>
        </w:rPr>
        <w:t>NEITHER</w:t>
      </w:r>
      <w:r w:rsidRPr="00824E60">
        <w:rPr>
          <w:rFonts w:ascii="Times New Roman" w:hAnsi="Times New Roman" w:cs="Times New Roman"/>
          <w:b/>
          <w:bCs/>
          <w:i/>
          <w:iCs/>
          <w:color w:val="FF0000"/>
          <w:sz w:val="24"/>
          <w:szCs w:val="24"/>
          <w:u w:val="single"/>
        </w:rPr>
        <w:t xml:space="preserve"> </w:t>
      </w:r>
      <w:r w:rsidR="00D92740">
        <w:rPr>
          <w:rFonts w:ascii="Times New Roman" w:hAnsi="Times New Roman" w:cs="Times New Roman"/>
          <w:sz w:val="24"/>
          <w:szCs w:val="24"/>
        </w:rPr>
        <w:t>endorsing divorce nor l</w:t>
      </w:r>
      <w:r w:rsidR="00EE118D" w:rsidRPr="00824E60">
        <w:rPr>
          <w:rFonts w:ascii="Times New Roman" w:hAnsi="Times New Roman" w:cs="Times New Roman"/>
          <w:sz w:val="24"/>
          <w:szCs w:val="24"/>
        </w:rPr>
        <w:t>aying out the grounds for</w:t>
      </w:r>
      <w:r w:rsidR="00706F43" w:rsidRPr="00824E60">
        <w:rPr>
          <w:rFonts w:ascii="Times New Roman" w:hAnsi="Times New Roman" w:cs="Times New Roman"/>
          <w:sz w:val="24"/>
          <w:szCs w:val="24"/>
        </w:rPr>
        <w:t xml:space="preserve"> </w:t>
      </w:r>
      <w:r w:rsidR="00D92740">
        <w:rPr>
          <w:rFonts w:ascii="Times New Roman" w:hAnsi="Times New Roman" w:cs="Times New Roman"/>
          <w:sz w:val="24"/>
          <w:szCs w:val="24"/>
        </w:rPr>
        <w:t>when it is permissible</w:t>
      </w:r>
      <w:r w:rsidRPr="00824E60">
        <w:rPr>
          <w:rFonts w:ascii="Times New Roman" w:hAnsi="Times New Roman" w:cs="Times New Roman"/>
          <w:sz w:val="24"/>
          <w:szCs w:val="24"/>
        </w:rPr>
        <w:t xml:space="preserve">. Instead, these verses </w:t>
      </w:r>
      <w:r w:rsidR="00D92740">
        <w:rPr>
          <w:rFonts w:ascii="Times New Roman" w:hAnsi="Times New Roman" w:cs="Times New Roman"/>
          <w:sz w:val="24"/>
          <w:szCs w:val="24"/>
        </w:rPr>
        <w:t xml:space="preserve">simply </w:t>
      </w:r>
      <w:r w:rsidRPr="00824E60">
        <w:rPr>
          <w:rFonts w:ascii="Times New Roman" w:hAnsi="Times New Roman" w:cs="Times New Roman"/>
          <w:sz w:val="24"/>
          <w:szCs w:val="24"/>
        </w:rPr>
        <w:t xml:space="preserve">assume that divorce is already </w:t>
      </w:r>
      <w:r w:rsidRPr="00824E60">
        <w:rPr>
          <w:rFonts w:ascii="Times New Roman" w:hAnsi="Times New Roman" w:cs="Times New Roman"/>
          <w:sz w:val="24"/>
          <w:szCs w:val="24"/>
        </w:rPr>
        <w:lastRenderedPageBreak/>
        <w:t>being practiced!!! Never does Moses indicate an endorsement for divorce.</w:t>
      </w:r>
      <w:r w:rsidRPr="00824E60">
        <w:rPr>
          <w:rStyle w:val="EndnoteReference"/>
          <w:rFonts w:ascii="Times New Roman" w:hAnsi="Times New Roman" w:cs="Times New Roman"/>
          <w:sz w:val="24"/>
          <w:szCs w:val="24"/>
        </w:rPr>
        <w:endnoteReference w:id="6"/>
      </w:r>
      <w:r w:rsidR="00706F43" w:rsidRPr="00824E60">
        <w:rPr>
          <w:rFonts w:ascii="Times New Roman" w:hAnsi="Times New Roman" w:cs="Times New Roman"/>
          <w:sz w:val="24"/>
          <w:szCs w:val="24"/>
        </w:rPr>
        <w:t xml:space="preserve"> </w:t>
      </w:r>
      <w:r w:rsidR="00D92740">
        <w:rPr>
          <w:rFonts w:ascii="Times New Roman" w:hAnsi="Times New Roman" w:cs="Times New Roman"/>
          <w:sz w:val="24"/>
          <w:szCs w:val="24"/>
        </w:rPr>
        <w:t xml:space="preserve">Like it or not, sin has tainted every good thing, including the great blessing of the covenant of marriage. </w:t>
      </w:r>
    </w:p>
    <w:p w:rsidR="00D92740" w:rsidRDefault="00D92740" w:rsidP="00D92740">
      <w:pPr>
        <w:spacing w:after="0" w:line="240" w:lineRule="auto"/>
        <w:rPr>
          <w:rFonts w:ascii="Times New Roman" w:hAnsi="Times New Roman" w:cs="Times New Roman"/>
          <w:sz w:val="24"/>
          <w:szCs w:val="24"/>
        </w:rPr>
      </w:pPr>
    </w:p>
    <w:p w:rsidR="0094690D" w:rsidRDefault="00D92740" w:rsidP="00D92740">
      <w:pPr>
        <w:spacing w:after="0" w:line="240" w:lineRule="auto"/>
        <w:rPr>
          <w:rFonts w:ascii="Times New Roman" w:hAnsi="Times New Roman" w:cs="Times New Roman"/>
          <w:sz w:val="24"/>
          <w:szCs w:val="24"/>
        </w:rPr>
      </w:pPr>
      <w:r>
        <w:rPr>
          <w:rFonts w:ascii="Times New Roman" w:hAnsi="Times New Roman" w:cs="Times New Roman"/>
          <w:sz w:val="24"/>
          <w:szCs w:val="24"/>
        </w:rPr>
        <w:t>In t</w:t>
      </w:r>
      <w:r w:rsidR="00706F43">
        <w:rPr>
          <w:rFonts w:ascii="Times New Roman" w:hAnsi="Times New Roman" w:cs="Times New Roman"/>
          <w:sz w:val="24"/>
          <w:szCs w:val="24"/>
        </w:rPr>
        <w:t>hese verses</w:t>
      </w:r>
      <w:r>
        <w:rPr>
          <w:rFonts w:ascii="Times New Roman" w:hAnsi="Times New Roman" w:cs="Times New Roman"/>
          <w:sz w:val="24"/>
          <w:szCs w:val="24"/>
        </w:rPr>
        <w:t xml:space="preserve"> Moses is simply</w:t>
      </w:r>
      <w:r w:rsidR="00706F43">
        <w:rPr>
          <w:rFonts w:ascii="Times New Roman" w:hAnsi="Times New Roman" w:cs="Times New Roman"/>
          <w:sz w:val="24"/>
          <w:szCs w:val="24"/>
        </w:rPr>
        <w:t xml:space="preserve"> provid</w:t>
      </w:r>
      <w:r>
        <w:rPr>
          <w:rFonts w:ascii="Times New Roman" w:hAnsi="Times New Roman" w:cs="Times New Roman"/>
          <w:sz w:val="24"/>
          <w:szCs w:val="24"/>
        </w:rPr>
        <w:t>ing</w:t>
      </w:r>
      <w:r w:rsidR="00706F43">
        <w:rPr>
          <w:rFonts w:ascii="Times New Roman" w:hAnsi="Times New Roman" w:cs="Times New Roman"/>
          <w:sz w:val="24"/>
          <w:szCs w:val="24"/>
        </w:rPr>
        <w:t xml:space="preserve"> a framework for the proper treatment of the </w:t>
      </w:r>
      <w:r>
        <w:rPr>
          <w:rFonts w:ascii="Times New Roman" w:hAnsi="Times New Roman" w:cs="Times New Roman"/>
          <w:sz w:val="24"/>
          <w:szCs w:val="24"/>
        </w:rPr>
        <w:t>woman</w:t>
      </w:r>
      <w:r w:rsidR="00706F43">
        <w:rPr>
          <w:rFonts w:ascii="Times New Roman" w:hAnsi="Times New Roman" w:cs="Times New Roman"/>
          <w:sz w:val="24"/>
          <w:szCs w:val="24"/>
        </w:rPr>
        <w:t>, who was clearly the disadvantaged party in the patriarchal society.</w:t>
      </w:r>
      <w:r w:rsidR="00824E60">
        <w:rPr>
          <w:rFonts w:ascii="Times New Roman" w:hAnsi="Times New Roman" w:cs="Times New Roman"/>
          <w:sz w:val="24"/>
          <w:szCs w:val="24"/>
        </w:rPr>
        <w:t xml:space="preserve"> If all of the conditions of v.1-3 are met, then v.4 simply states that the woman cannot return to her first husband. In essence, this is protecting her from being traded back and forth between men.</w:t>
      </w:r>
    </w:p>
    <w:p w:rsidR="00824E60" w:rsidRDefault="00824E60" w:rsidP="00EE118D">
      <w:pPr>
        <w:spacing w:after="0" w:line="240" w:lineRule="auto"/>
        <w:rPr>
          <w:rFonts w:ascii="Times New Roman" w:hAnsi="Times New Roman" w:cs="Times New Roman"/>
          <w:sz w:val="24"/>
          <w:szCs w:val="24"/>
        </w:rPr>
      </w:pPr>
    </w:p>
    <w:p w:rsidR="00824E60" w:rsidRPr="0094690D" w:rsidRDefault="00824E60" w:rsidP="004807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going to move next to an examination of the Matthew passages on this subject. It is imperative that we </w:t>
      </w:r>
      <w:r w:rsidR="00D6150C">
        <w:rPr>
          <w:rFonts w:ascii="Times New Roman" w:hAnsi="Times New Roman" w:cs="Times New Roman"/>
          <w:sz w:val="24"/>
          <w:szCs w:val="24"/>
        </w:rPr>
        <w:t>keep in mind what we have just learned in</w:t>
      </w:r>
      <w:r>
        <w:rPr>
          <w:rFonts w:ascii="Times New Roman" w:hAnsi="Times New Roman" w:cs="Times New Roman"/>
          <w:sz w:val="24"/>
          <w:szCs w:val="24"/>
        </w:rPr>
        <w:t xml:space="preserve"> the Dt. 24:1-4 passage because </w:t>
      </w:r>
      <w:r w:rsidR="00D6150C">
        <w:rPr>
          <w:rFonts w:ascii="Times New Roman" w:hAnsi="Times New Roman" w:cs="Times New Roman"/>
          <w:sz w:val="24"/>
          <w:szCs w:val="24"/>
        </w:rPr>
        <w:t>it</w:t>
      </w:r>
      <w:r>
        <w:rPr>
          <w:rFonts w:ascii="Times New Roman" w:hAnsi="Times New Roman" w:cs="Times New Roman"/>
          <w:sz w:val="24"/>
          <w:szCs w:val="24"/>
        </w:rPr>
        <w:t xml:space="preserve"> is the focal point of the </w:t>
      </w:r>
      <w:r w:rsidR="00D6150C">
        <w:rPr>
          <w:rFonts w:ascii="Times New Roman" w:hAnsi="Times New Roman" w:cs="Times New Roman"/>
          <w:sz w:val="24"/>
          <w:szCs w:val="24"/>
        </w:rPr>
        <w:t xml:space="preserve">Pharisees’ </w:t>
      </w:r>
      <w:r>
        <w:rPr>
          <w:rFonts w:ascii="Times New Roman" w:hAnsi="Times New Roman" w:cs="Times New Roman"/>
          <w:sz w:val="24"/>
          <w:szCs w:val="24"/>
        </w:rPr>
        <w:t xml:space="preserve">questions to Jesus in </w:t>
      </w:r>
      <w:r w:rsidRPr="0048078C">
        <w:rPr>
          <w:rFonts w:ascii="Times New Roman" w:hAnsi="Times New Roman" w:cs="Times New Roman"/>
          <w:b/>
          <w:bCs/>
          <w:sz w:val="24"/>
          <w:szCs w:val="24"/>
        </w:rPr>
        <w:t>Matthew 19</w:t>
      </w:r>
      <w:r w:rsidR="0048078C" w:rsidRPr="0048078C">
        <w:rPr>
          <w:rFonts w:ascii="Times New Roman" w:hAnsi="Times New Roman" w:cs="Times New Roman"/>
          <w:b/>
          <w:bCs/>
          <w:sz w:val="24"/>
          <w:szCs w:val="24"/>
        </w:rPr>
        <w:t>:3-9:</w:t>
      </w:r>
    </w:p>
    <w:p w:rsidR="0048078C" w:rsidRDefault="0048078C" w:rsidP="00601D4D">
      <w:pPr>
        <w:spacing w:after="0" w:line="240" w:lineRule="auto"/>
        <w:rPr>
          <w:rFonts w:ascii="Times New Roman" w:hAnsi="Times New Roman" w:cs="Times New Roman"/>
          <w:b/>
          <w:bCs/>
          <w:i/>
          <w:iCs/>
          <w:color w:val="FF0000"/>
          <w:sz w:val="24"/>
          <w:szCs w:val="24"/>
        </w:rPr>
      </w:pPr>
    </w:p>
    <w:p w:rsidR="00601D4D" w:rsidRPr="00A13E3F" w:rsidRDefault="00601D4D" w:rsidP="00601D4D">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 xml:space="preserve">Before we begin, tell me what you think about this passage. </w:t>
      </w:r>
    </w:p>
    <w:p w:rsidR="00601D4D" w:rsidRDefault="00601D4D" w:rsidP="00BB76C1">
      <w:pPr>
        <w:pStyle w:val="ListParagraph"/>
        <w:spacing w:after="0" w:line="240" w:lineRule="auto"/>
        <w:ind w:left="0"/>
        <w:rPr>
          <w:rFonts w:ascii="Times New Roman" w:hAnsi="Times New Roman" w:cs="Times New Roman"/>
          <w:sz w:val="24"/>
          <w:szCs w:val="24"/>
        </w:rPr>
      </w:pPr>
    </w:p>
    <w:p w:rsidR="0048078C" w:rsidRDefault="0048078C" w:rsidP="00BB76C1">
      <w:pPr>
        <w:pStyle w:val="ListParagraph"/>
        <w:spacing w:after="0" w:line="240" w:lineRule="auto"/>
        <w:ind w:left="0"/>
        <w:rPr>
          <w:rFonts w:ascii="Times New Roman" w:hAnsi="Times New Roman" w:cs="Times New Roman"/>
          <w:sz w:val="24"/>
          <w:szCs w:val="24"/>
        </w:rPr>
      </w:pPr>
    </w:p>
    <w:p w:rsidR="000C751F" w:rsidRPr="00096A10" w:rsidRDefault="00160BC6" w:rsidP="00160BC6">
      <w:pPr>
        <w:pStyle w:val="ListParagraph"/>
        <w:numPr>
          <w:ilvl w:val="0"/>
          <w:numId w:val="3"/>
        </w:numPr>
        <w:spacing w:after="0" w:line="240" w:lineRule="auto"/>
        <w:rPr>
          <w:rFonts w:ascii="Times New Roman" w:hAnsi="Times New Roman" w:cs="Times New Roman"/>
          <w:sz w:val="24"/>
          <w:szCs w:val="24"/>
        </w:rPr>
      </w:pPr>
      <w:r w:rsidRPr="00096A10">
        <w:rPr>
          <w:rFonts w:ascii="Times New Roman" w:hAnsi="Times New Roman" w:cs="Times New Roman"/>
          <w:b/>
          <w:bCs/>
          <w:sz w:val="24"/>
          <w:szCs w:val="24"/>
          <w:u w:val="single"/>
        </w:rPr>
        <w:t>Pharisaic Argument:</w:t>
      </w:r>
      <w:r w:rsidRPr="00096A10">
        <w:rPr>
          <w:rFonts w:ascii="Times New Roman" w:hAnsi="Times New Roman" w:cs="Times New Roman"/>
          <w:sz w:val="24"/>
          <w:szCs w:val="24"/>
        </w:rPr>
        <w:t xml:space="preserve"> </w:t>
      </w:r>
    </w:p>
    <w:p w:rsidR="00160BC6" w:rsidRDefault="00D92740" w:rsidP="00D9274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question in Matthew 19:3 is two-fold. First of all the religious leaders were constantly trying to trip Jesus up theologically or to get him to articulate a position that was consistent with their </w:t>
      </w:r>
      <w:r w:rsidR="00502A56">
        <w:rPr>
          <w:rFonts w:ascii="Times New Roman" w:hAnsi="Times New Roman" w:cs="Times New Roman"/>
          <w:sz w:val="24"/>
          <w:szCs w:val="24"/>
        </w:rPr>
        <w:t xml:space="preserve">own </w:t>
      </w:r>
      <w:r>
        <w:rPr>
          <w:rFonts w:ascii="Times New Roman" w:hAnsi="Times New Roman" w:cs="Times New Roman"/>
          <w:sz w:val="24"/>
          <w:szCs w:val="24"/>
        </w:rPr>
        <w:t>interpretation.  Secondly, w</w:t>
      </w:r>
      <w:r w:rsidR="00160BC6">
        <w:rPr>
          <w:rFonts w:ascii="Times New Roman" w:hAnsi="Times New Roman" w:cs="Times New Roman"/>
          <w:sz w:val="24"/>
          <w:szCs w:val="24"/>
        </w:rPr>
        <w:t>e know from the writings of 1</w:t>
      </w:r>
      <w:r w:rsidR="00160BC6" w:rsidRPr="00160BC6">
        <w:rPr>
          <w:rFonts w:ascii="Times New Roman" w:hAnsi="Times New Roman" w:cs="Times New Roman"/>
          <w:sz w:val="24"/>
          <w:szCs w:val="24"/>
          <w:vertAlign w:val="superscript"/>
        </w:rPr>
        <w:t>st</w:t>
      </w:r>
      <w:r w:rsidR="00160BC6">
        <w:rPr>
          <w:rFonts w:ascii="Times New Roman" w:hAnsi="Times New Roman" w:cs="Times New Roman"/>
          <w:sz w:val="24"/>
          <w:szCs w:val="24"/>
        </w:rPr>
        <w:t xml:space="preserve"> century Jewish historian </w:t>
      </w:r>
      <w:r w:rsidR="00026835">
        <w:rPr>
          <w:rFonts w:ascii="Times New Roman" w:hAnsi="Times New Roman" w:cs="Times New Roman"/>
          <w:sz w:val="24"/>
          <w:szCs w:val="24"/>
        </w:rPr>
        <w:t>Josephus that</w:t>
      </w:r>
      <w:r w:rsidR="00160BC6">
        <w:rPr>
          <w:rFonts w:ascii="Times New Roman" w:hAnsi="Times New Roman" w:cs="Times New Roman"/>
          <w:sz w:val="24"/>
          <w:szCs w:val="24"/>
        </w:rPr>
        <w:t xml:space="preserve"> during this time there was a controversy among the Pharisees on the subject of divorce: </w:t>
      </w:r>
    </w:p>
    <w:p w:rsidR="00160BC6" w:rsidRDefault="00D92740" w:rsidP="00160BC6">
      <w:pPr>
        <w:pStyle w:val="ListParagraph"/>
        <w:numPr>
          <w:ilvl w:val="0"/>
          <w:numId w:val="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Those who adhered to the teachings of </w:t>
      </w:r>
      <w:r w:rsidR="00160BC6">
        <w:rPr>
          <w:rFonts w:ascii="Times New Roman" w:hAnsi="Times New Roman" w:cs="Times New Roman"/>
          <w:sz w:val="24"/>
          <w:szCs w:val="24"/>
        </w:rPr>
        <w:t xml:space="preserve">Rabbi </w:t>
      </w:r>
      <w:proofErr w:type="spellStart"/>
      <w:r w:rsidR="00160BC6">
        <w:rPr>
          <w:rFonts w:ascii="Times New Roman" w:hAnsi="Times New Roman" w:cs="Times New Roman"/>
          <w:sz w:val="24"/>
          <w:szCs w:val="24"/>
        </w:rPr>
        <w:t>Shammai</w:t>
      </w:r>
      <w:proofErr w:type="spellEnd"/>
      <w:r>
        <w:rPr>
          <w:rFonts w:ascii="Times New Roman" w:hAnsi="Times New Roman" w:cs="Times New Roman"/>
          <w:sz w:val="24"/>
          <w:szCs w:val="24"/>
        </w:rPr>
        <w:t xml:space="preserve"> held a rigorous</w:t>
      </w:r>
      <w:r w:rsidR="00160BC6">
        <w:rPr>
          <w:rFonts w:ascii="Times New Roman" w:hAnsi="Times New Roman" w:cs="Times New Roman"/>
          <w:sz w:val="24"/>
          <w:szCs w:val="24"/>
        </w:rPr>
        <w:t xml:space="preserve"> line that interpreted Deuteronomy to present only the gravest matrimonial offense as sufficient grounds for divorce.</w:t>
      </w:r>
      <w:r>
        <w:rPr>
          <w:rFonts w:ascii="Times New Roman" w:hAnsi="Times New Roman" w:cs="Times New Roman"/>
          <w:sz w:val="24"/>
          <w:szCs w:val="24"/>
        </w:rPr>
        <w:t xml:space="preserve"> Effectively they often linked </w:t>
      </w:r>
      <w:r>
        <w:rPr>
          <w:rFonts w:ascii="Times New Roman" w:hAnsi="Times New Roman" w:cs="Times New Roman"/>
          <w:i/>
          <w:iCs/>
          <w:sz w:val="24"/>
          <w:szCs w:val="24"/>
        </w:rPr>
        <w:t>“</w:t>
      </w:r>
      <w:proofErr w:type="spellStart"/>
      <w:r>
        <w:rPr>
          <w:rFonts w:ascii="Times New Roman" w:hAnsi="Times New Roman" w:cs="Times New Roman"/>
          <w:i/>
          <w:iCs/>
          <w:sz w:val="24"/>
          <w:szCs w:val="24"/>
        </w:rPr>
        <w:t>erwat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dabar</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to </w:t>
      </w:r>
      <w:r w:rsidR="00096A10">
        <w:rPr>
          <w:rFonts w:ascii="Times New Roman" w:hAnsi="Times New Roman" w:cs="Times New Roman"/>
          <w:sz w:val="24"/>
          <w:szCs w:val="24"/>
        </w:rPr>
        <w:t>sexual sin.</w:t>
      </w:r>
    </w:p>
    <w:p w:rsidR="00160BC6" w:rsidRDefault="00096A10" w:rsidP="00160BC6">
      <w:pPr>
        <w:pStyle w:val="ListParagraph"/>
        <w:numPr>
          <w:ilvl w:val="0"/>
          <w:numId w:val="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Those who followed the teachings of </w:t>
      </w:r>
      <w:r w:rsidR="00160BC6">
        <w:rPr>
          <w:rFonts w:ascii="Times New Roman" w:hAnsi="Times New Roman" w:cs="Times New Roman"/>
          <w:sz w:val="24"/>
          <w:szCs w:val="24"/>
        </w:rPr>
        <w:t xml:space="preserve">Rabbi Hillel held a much more liberal view. He taught that a husband could issue a divorce certificate to his wife for virtually any offence. For example: If she was a bad cook, or if she was no longer attractive to him, </w:t>
      </w:r>
      <w:proofErr w:type="spellStart"/>
      <w:r w:rsidR="00160BC6">
        <w:rPr>
          <w:rFonts w:ascii="Times New Roman" w:hAnsi="Times New Roman" w:cs="Times New Roman"/>
          <w:sz w:val="24"/>
          <w:szCs w:val="24"/>
        </w:rPr>
        <w:t>etc</w:t>
      </w:r>
      <w:proofErr w:type="spellEnd"/>
      <w:r w:rsidR="00160BC6">
        <w:rPr>
          <w:rFonts w:ascii="Times New Roman" w:hAnsi="Times New Roman" w:cs="Times New Roman"/>
          <w:sz w:val="24"/>
          <w:szCs w:val="24"/>
        </w:rPr>
        <w:t xml:space="preserve"> etc.</w:t>
      </w:r>
    </w:p>
    <w:p w:rsidR="00160BC6" w:rsidRDefault="00160BC6" w:rsidP="00160BC6">
      <w:pPr>
        <w:spacing w:after="0" w:line="240" w:lineRule="auto"/>
        <w:ind w:left="360"/>
        <w:rPr>
          <w:rFonts w:ascii="Times New Roman" w:hAnsi="Times New Roman" w:cs="Times New Roman"/>
          <w:i/>
          <w:iCs/>
          <w:sz w:val="24"/>
          <w:szCs w:val="24"/>
        </w:rPr>
      </w:pPr>
      <w:r>
        <w:rPr>
          <w:rFonts w:ascii="Times New Roman" w:hAnsi="Times New Roman" w:cs="Times New Roman"/>
          <w:sz w:val="24"/>
          <w:szCs w:val="24"/>
        </w:rPr>
        <w:t xml:space="preserve">In Mt.19 the Pharisees were attempting to draw Jesus into this discussion. As you might expect, he did not </w:t>
      </w:r>
      <w:r>
        <w:rPr>
          <w:rFonts w:ascii="Times New Roman" w:hAnsi="Times New Roman" w:cs="Times New Roman"/>
          <w:i/>
          <w:iCs/>
          <w:sz w:val="24"/>
          <w:szCs w:val="24"/>
        </w:rPr>
        <w:t>"take their bait"!!!</w:t>
      </w:r>
    </w:p>
    <w:p w:rsidR="00096A10" w:rsidRDefault="00096A10" w:rsidP="00160BC6">
      <w:pPr>
        <w:spacing w:after="0" w:line="240" w:lineRule="auto"/>
        <w:ind w:left="360"/>
        <w:rPr>
          <w:rFonts w:ascii="Times New Roman" w:hAnsi="Times New Roman" w:cs="Times New Roman"/>
          <w:i/>
          <w:iCs/>
          <w:sz w:val="24"/>
          <w:szCs w:val="24"/>
        </w:rPr>
      </w:pPr>
    </w:p>
    <w:p w:rsidR="000C751F" w:rsidRDefault="000C751F" w:rsidP="00497D8E">
      <w:pPr>
        <w:pStyle w:val="ListParagraph"/>
        <w:numPr>
          <w:ilvl w:val="0"/>
          <w:numId w:val="3"/>
        </w:numPr>
        <w:spacing w:after="0" w:line="240" w:lineRule="auto"/>
        <w:rPr>
          <w:rFonts w:ascii="Times New Roman" w:hAnsi="Times New Roman" w:cs="Times New Roman"/>
          <w:sz w:val="24"/>
          <w:szCs w:val="24"/>
        </w:rPr>
      </w:pPr>
      <w:r w:rsidRPr="000533F8">
        <w:rPr>
          <w:rFonts w:ascii="Times New Roman" w:hAnsi="Times New Roman" w:cs="Times New Roman"/>
          <w:b/>
          <w:bCs/>
          <w:sz w:val="24"/>
          <w:szCs w:val="24"/>
          <w:u w:val="single"/>
        </w:rPr>
        <w:t>Jesus' Reply:</w:t>
      </w:r>
      <w:r>
        <w:rPr>
          <w:rFonts w:ascii="Times New Roman" w:hAnsi="Times New Roman" w:cs="Times New Roman"/>
          <w:sz w:val="24"/>
          <w:szCs w:val="24"/>
        </w:rPr>
        <w:t xml:space="preserve">  </w:t>
      </w:r>
      <w:r w:rsidR="00096A10">
        <w:rPr>
          <w:rFonts w:ascii="Times New Roman" w:hAnsi="Times New Roman" w:cs="Times New Roman"/>
          <w:sz w:val="24"/>
          <w:szCs w:val="24"/>
        </w:rPr>
        <w:t>T</w:t>
      </w:r>
      <w:r>
        <w:rPr>
          <w:rFonts w:ascii="Times New Roman" w:hAnsi="Times New Roman" w:cs="Times New Roman"/>
          <w:sz w:val="24"/>
          <w:szCs w:val="24"/>
        </w:rPr>
        <w:t>here are three components to Christ's reply to the Pharisees in M</w:t>
      </w:r>
      <w:r w:rsidR="00497D8E">
        <w:rPr>
          <w:rFonts w:ascii="Times New Roman" w:hAnsi="Times New Roman" w:cs="Times New Roman"/>
          <w:sz w:val="24"/>
          <w:szCs w:val="24"/>
        </w:rPr>
        <w:t>atthew</w:t>
      </w:r>
      <w:r>
        <w:rPr>
          <w:rFonts w:ascii="Times New Roman" w:hAnsi="Times New Roman" w:cs="Times New Roman"/>
          <w:sz w:val="24"/>
          <w:szCs w:val="24"/>
        </w:rPr>
        <w:t>19:</w:t>
      </w:r>
      <w:r w:rsidR="00497D8E">
        <w:rPr>
          <w:rStyle w:val="EndnoteReference"/>
          <w:rFonts w:ascii="Times New Roman" w:hAnsi="Times New Roman" w:cs="Times New Roman"/>
          <w:sz w:val="24"/>
          <w:szCs w:val="24"/>
        </w:rPr>
        <w:endnoteReference w:id="7"/>
      </w:r>
    </w:p>
    <w:p w:rsidR="00096A10" w:rsidRDefault="000C751F" w:rsidP="00096A10">
      <w:pPr>
        <w:pStyle w:val="ListParagraph"/>
        <w:numPr>
          <w:ilvl w:val="0"/>
          <w:numId w:val="6"/>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Marriage Focus vs. Divorce Focus</w:t>
      </w:r>
      <w:r>
        <w:rPr>
          <w:rFonts w:ascii="Times New Roman" w:hAnsi="Times New Roman" w:cs="Times New Roman"/>
          <w:b/>
          <w:bCs/>
          <w:sz w:val="24"/>
          <w:szCs w:val="24"/>
        </w:rPr>
        <w:t>:</w:t>
      </w:r>
      <w:r>
        <w:rPr>
          <w:rFonts w:ascii="Times New Roman" w:hAnsi="Times New Roman" w:cs="Times New Roman"/>
          <w:sz w:val="24"/>
          <w:szCs w:val="24"/>
        </w:rPr>
        <w:t xml:space="preserve"> </w:t>
      </w:r>
    </w:p>
    <w:p w:rsidR="000C751F" w:rsidRPr="00096A10" w:rsidRDefault="00096A10" w:rsidP="00D66DA0">
      <w:pPr>
        <w:pStyle w:val="ListParagraph"/>
        <w:spacing w:after="0" w:line="240" w:lineRule="auto"/>
        <w:rPr>
          <w:rFonts w:ascii="Times New Roman" w:hAnsi="Times New Roman" w:cs="Times New Roman"/>
          <w:b/>
          <w:bCs/>
          <w:i/>
          <w:iCs/>
          <w:color w:val="FF0000"/>
          <w:sz w:val="24"/>
          <w:szCs w:val="24"/>
        </w:rPr>
      </w:pPr>
      <w:r w:rsidRPr="00096A10">
        <w:rPr>
          <w:rFonts w:ascii="Times New Roman" w:hAnsi="Times New Roman" w:cs="Times New Roman"/>
          <w:b/>
          <w:bCs/>
          <w:i/>
          <w:iCs/>
          <w:color w:val="FF0000"/>
          <w:sz w:val="24"/>
          <w:szCs w:val="24"/>
        </w:rPr>
        <w:lastRenderedPageBreak/>
        <w:t>L</w:t>
      </w:r>
      <w:r w:rsidR="000C751F" w:rsidRPr="00096A10">
        <w:rPr>
          <w:rFonts w:ascii="Times New Roman" w:hAnsi="Times New Roman" w:cs="Times New Roman"/>
          <w:b/>
          <w:bCs/>
          <w:i/>
          <w:iCs/>
          <w:color w:val="FF0000"/>
          <w:sz w:val="24"/>
          <w:szCs w:val="24"/>
        </w:rPr>
        <w:t>ook at 19:4</w:t>
      </w:r>
      <w:r w:rsidRPr="00096A10">
        <w:rPr>
          <w:rFonts w:ascii="Times New Roman" w:hAnsi="Times New Roman" w:cs="Times New Roman"/>
          <w:b/>
          <w:bCs/>
          <w:i/>
          <w:iCs/>
          <w:color w:val="FF0000"/>
          <w:sz w:val="24"/>
          <w:szCs w:val="24"/>
        </w:rPr>
        <w:t xml:space="preserve">-6. </w:t>
      </w:r>
      <w:r w:rsidR="000C751F" w:rsidRPr="00096A10">
        <w:rPr>
          <w:rFonts w:ascii="Times New Roman" w:hAnsi="Times New Roman" w:cs="Times New Roman"/>
          <w:b/>
          <w:bCs/>
          <w:i/>
          <w:iCs/>
          <w:color w:val="FF0000"/>
          <w:sz w:val="24"/>
          <w:szCs w:val="24"/>
        </w:rPr>
        <w:t>Does Jesus answer their question?</w:t>
      </w:r>
      <w:r>
        <w:rPr>
          <w:rFonts w:ascii="Times New Roman" w:hAnsi="Times New Roman" w:cs="Times New Roman"/>
          <w:b/>
          <w:bCs/>
          <w:i/>
          <w:iCs/>
          <w:color w:val="FF0000"/>
          <w:sz w:val="24"/>
          <w:szCs w:val="24"/>
        </w:rPr>
        <w:t xml:space="preserve"> What was </w:t>
      </w:r>
      <w:r w:rsidR="00D66DA0">
        <w:rPr>
          <w:rFonts w:ascii="Times New Roman" w:hAnsi="Times New Roman" w:cs="Times New Roman"/>
          <w:b/>
          <w:bCs/>
          <w:i/>
          <w:iCs/>
          <w:color w:val="FF0000"/>
          <w:sz w:val="24"/>
          <w:szCs w:val="24"/>
        </w:rPr>
        <w:t>Christ</w:t>
      </w:r>
      <w:r>
        <w:rPr>
          <w:rFonts w:ascii="Times New Roman" w:hAnsi="Times New Roman" w:cs="Times New Roman"/>
          <w:b/>
          <w:bCs/>
          <w:i/>
          <w:iCs/>
          <w:color w:val="FF0000"/>
          <w:sz w:val="24"/>
          <w:szCs w:val="24"/>
        </w:rPr>
        <w:t xml:space="preserve"> focused on and what were the Pharisees focused on?</w:t>
      </w:r>
    </w:p>
    <w:p w:rsidR="000C751F" w:rsidRDefault="000C751F" w:rsidP="000C751F">
      <w:pPr>
        <w:pStyle w:val="ListParagraph"/>
        <w:spacing w:after="0" w:line="240" w:lineRule="auto"/>
        <w:rPr>
          <w:rFonts w:ascii="Times New Roman" w:hAnsi="Times New Roman" w:cs="Times New Roman"/>
          <w:sz w:val="24"/>
          <w:szCs w:val="24"/>
        </w:rPr>
      </w:pPr>
    </w:p>
    <w:p w:rsidR="00096A10" w:rsidRDefault="00096A10" w:rsidP="000C751F">
      <w:pPr>
        <w:pStyle w:val="ListParagraph"/>
        <w:spacing w:after="0" w:line="240" w:lineRule="auto"/>
        <w:rPr>
          <w:rFonts w:ascii="Times New Roman" w:hAnsi="Times New Roman" w:cs="Times New Roman"/>
          <w:b/>
          <w:bCs/>
          <w:sz w:val="24"/>
          <w:szCs w:val="24"/>
        </w:rPr>
      </w:pPr>
    </w:p>
    <w:p w:rsidR="003C1FE5" w:rsidRDefault="00096A10" w:rsidP="00D66DA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came to Jesus with a question on “divorce”. </w:t>
      </w:r>
      <w:r w:rsidR="00D66DA0">
        <w:rPr>
          <w:rFonts w:ascii="Times New Roman" w:hAnsi="Times New Roman" w:cs="Times New Roman"/>
          <w:sz w:val="24"/>
          <w:szCs w:val="24"/>
        </w:rPr>
        <w:t>Yet he</w:t>
      </w:r>
      <w:r>
        <w:rPr>
          <w:rFonts w:ascii="Times New Roman" w:hAnsi="Times New Roman" w:cs="Times New Roman"/>
          <w:sz w:val="24"/>
          <w:szCs w:val="24"/>
        </w:rPr>
        <w:t xml:space="preserve"> re</w:t>
      </w:r>
      <w:r w:rsidR="003C1FE5">
        <w:rPr>
          <w:rFonts w:ascii="Times New Roman" w:hAnsi="Times New Roman" w:cs="Times New Roman"/>
          <w:sz w:val="24"/>
          <w:szCs w:val="24"/>
        </w:rPr>
        <w:t xml:space="preserve">sponded to them by </w:t>
      </w:r>
      <w:r w:rsidR="00026835">
        <w:rPr>
          <w:rFonts w:ascii="Times New Roman" w:hAnsi="Times New Roman" w:cs="Times New Roman"/>
          <w:sz w:val="24"/>
          <w:szCs w:val="24"/>
        </w:rPr>
        <w:t xml:space="preserve">talking about marriage and </w:t>
      </w:r>
      <w:r w:rsidR="003C1FE5">
        <w:rPr>
          <w:rFonts w:ascii="Times New Roman" w:hAnsi="Times New Roman" w:cs="Times New Roman"/>
          <w:sz w:val="24"/>
          <w:szCs w:val="24"/>
        </w:rPr>
        <w:t>reminding them that God was the One who instituted</w:t>
      </w:r>
      <w:r w:rsidR="00026835">
        <w:rPr>
          <w:rFonts w:ascii="Times New Roman" w:hAnsi="Times New Roman" w:cs="Times New Roman"/>
          <w:sz w:val="24"/>
          <w:szCs w:val="24"/>
        </w:rPr>
        <w:t xml:space="preserve"> this institution</w:t>
      </w:r>
      <w:r w:rsidR="003C1FE5">
        <w:rPr>
          <w:rFonts w:ascii="Times New Roman" w:hAnsi="Times New Roman" w:cs="Times New Roman"/>
          <w:sz w:val="24"/>
          <w:szCs w:val="24"/>
        </w:rPr>
        <w:t xml:space="preserve">. </w:t>
      </w:r>
    </w:p>
    <w:p w:rsidR="003C1FE5" w:rsidRDefault="003C1FE5" w:rsidP="003C1FE5">
      <w:pPr>
        <w:pStyle w:val="ListParagraph"/>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Do v.5-6 sound familiar to you?</w:t>
      </w:r>
    </w:p>
    <w:p w:rsidR="003C1FE5" w:rsidRDefault="003C1FE5" w:rsidP="003C1FE5">
      <w:pPr>
        <w:pStyle w:val="ListParagraph"/>
        <w:spacing w:after="0" w:line="240" w:lineRule="auto"/>
        <w:rPr>
          <w:rFonts w:ascii="Times New Roman" w:hAnsi="Times New Roman" w:cs="Times New Roman"/>
          <w:b/>
          <w:bCs/>
          <w:i/>
          <w:iCs/>
          <w:color w:val="FF0000"/>
          <w:sz w:val="24"/>
          <w:szCs w:val="24"/>
        </w:rPr>
      </w:pPr>
    </w:p>
    <w:p w:rsidR="003C1FE5" w:rsidRPr="003C1FE5" w:rsidRDefault="003C1FE5" w:rsidP="003C1FE5">
      <w:pPr>
        <w:pStyle w:val="ListParagraph"/>
        <w:spacing w:after="0" w:line="240" w:lineRule="auto"/>
        <w:rPr>
          <w:rFonts w:ascii="Times New Roman" w:hAnsi="Times New Roman" w:cs="Times New Roman"/>
          <w:b/>
          <w:bCs/>
          <w:i/>
          <w:iCs/>
          <w:color w:val="FF0000"/>
          <w:sz w:val="24"/>
          <w:szCs w:val="24"/>
        </w:rPr>
      </w:pPr>
    </w:p>
    <w:p w:rsidR="000C751F" w:rsidRDefault="003C1FE5" w:rsidP="003C1FE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Jesus</w:t>
      </w:r>
      <w:r w:rsidR="000C751F">
        <w:rPr>
          <w:rFonts w:ascii="Times New Roman" w:hAnsi="Times New Roman" w:cs="Times New Roman"/>
          <w:sz w:val="24"/>
          <w:szCs w:val="24"/>
        </w:rPr>
        <w:t xml:space="preserve"> </w:t>
      </w:r>
      <w:r>
        <w:rPr>
          <w:rFonts w:ascii="Times New Roman" w:hAnsi="Times New Roman" w:cs="Times New Roman"/>
          <w:sz w:val="24"/>
          <w:szCs w:val="24"/>
        </w:rPr>
        <w:t xml:space="preserve">is </w:t>
      </w:r>
      <w:r w:rsidR="000C751F">
        <w:rPr>
          <w:rFonts w:ascii="Times New Roman" w:hAnsi="Times New Roman" w:cs="Times New Roman"/>
          <w:sz w:val="24"/>
          <w:szCs w:val="24"/>
        </w:rPr>
        <w:t>direct</w:t>
      </w:r>
      <w:r>
        <w:rPr>
          <w:rFonts w:ascii="Times New Roman" w:hAnsi="Times New Roman" w:cs="Times New Roman"/>
          <w:sz w:val="24"/>
          <w:szCs w:val="24"/>
        </w:rPr>
        <w:t>ing</w:t>
      </w:r>
      <w:r w:rsidR="000C751F">
        <w:rPr>
          <w:rFonts w:ascii="Times New Roman" w:hAnsi="Times New Roman" w:cs="Times New Roman"/>
          <w:sz w:val="24"/>
          <w:szCs w:val="24"/>
        </w:rPr>
        <w:t xml:space="preserve"> them to Gen.1&amp;2 where God originally set up the institution of marriage:</w:t>
      </w:r>
    </w:p>
    <w:p w:rsidR="000C751F" w:rsidRDefault="000C751F" w:rsidP="000C751F">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Male &amp; Female</w:t>
      </w:r>
      <w:r w:rsidR="003C1FE5">
        <w:rPr>
          <w:rFonts w:ascii="Times New Roman" w:hAnsi="Times New Roman" w:cs="Times New Roman"/>
          <w:sz w:val="24"/>
          <w:szCs w:val="24"/>
        </w:rPr>
        <w:t>: Genesis 1:27; 2:4-7; 21-23</w:t>
      </w:r>
    </w:p>
    <w:p w:rsidR="000C751F" w:rsidRDefault="000C751F" w:rsidP="000C751F">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 man leaves his parents and </w:t>
      </w:r>
      <w:r>
        <w:rPr>
          <w:rFonts w:ascii="Times New Roman" w:hAnsi="Times New Roman" w:cs="Times New Roman"/>
          <w:b/>
          <w:bCs/>
          <w:i/>
          <w:iCs/>
          <w:sz w:val="24"/>
          <w:szCs w:val="24"/>
        </w:rPr>
        <w:t>cleaves to</w:t>
      </w:r>
      <w:r>
        <w:rPr>
          <w:rFonts w:ascii="Times New Roman" w:hAnsi="Times New Roman" w:cs="Times New Roman"/>
          <w:sz w:val="24"/>
          <w:szCs w:val="24"/>
        </w:rPr>
        <w:t xml:space="preserve"> his wife. Thus estab</w:t>
      </w:r>
      <w:r w:rsidR="003C1FE5">
        <w:rPr>
          <w:rFonts w:ascii="Times New Roman" w:hAnsi="Times New Roman" w:cs="Times New Roman"/>
          <w:sz w:val="24"/>
          <w:szCs w:val="24"/>
        </w:rPr>
        <w:t>lishing permanence to the union: Genesis 2:24</w:t>
      </w:r>
    </w:p>
    <w:p w:rsidR="000C751F" w:rsidRDefault="000C751F" w:rsidP="00497D8E">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bCs/>
          <w:i/>
          <w:iCs/>
          <w:sz w:val="24"/>
          <w:szCs w:val="24"/>
        </w:rPr>
        <w:t>two become one!</w:t>
      </w:r>
      <w:r>
        <w:rPr>
          <w:rFonts w:ascii="Times New Roman" w:hAnsi="Times New Roman" w:cs="Times New Roman"/>
          <w:sz w:val="24"/>
          <w:szCs w:val="24"/>
        </w:rPr>
        <w:t xml:space="preserve"> Thus establi</w:t>
      </w:r>
      <w:r w:rsidR="003C1FE5">
        <w:rPr>
          <w:rFonts w:ascii="Times New Roman" w:hAnsi="Times New Roman" w:cs="Times New Roman"/>
          <w:sz w:val="24"/>
          <w:szCs w:val="24"/>
        </w:rPr>
        <w:t xml:space="preserve">shing an </w:t>
      </w:r>
      <w:r w:rsidR="003C1FE5" w:rsidRPr="00497D8E">
        <w:rPr>
          <w:rFonts w:ascii="Times New Roman" w:hAnsi="Times New Roman" w:cs="Times New Roman"/>
          <w:b/>
          <w:bCs/>
          <w:i/>
          <w:iCs/>
          <w:sz w:val="24"/>
          <w:szCs w:val="24"/>
          <w:u w:val="single"/>
        </w:rPr>
        <w:t xml:space="preserve">exclusive </w:t>
      </w:r>
      <w:r w:rsidR="00497D8E" w:rsidRPr="00497D8E">
        <w:rPr>
          <w:rFonts w:ascii="Times New Roman" w:hAnsi="Times New Roman" w:cs="Times New Roman"/>
          <w:b/>
          <w:bCs/>
          <w:i/>
          <w:iCs/>
          <w:sz w:val="24"/>
          <w:szCs w:val="24"/>
          <w:u w:val="single"/>
        </w:rPr>
        <w:t>and permanent</w:t>
      </w:r>
      <w:r w:rsidR="00497D8E">
        <w:rPr>
          <w:rFonts w:ascii="Times New Roman" w:hAnsi="Times New Roman" w:cs="Times New Roman"/>
          <w:sz w:val="24"/>
          <w:szCs w:val="24"/>
        </w:rPr>
        <w:t xml:space="preserve"> </w:t>
      </w:r>
      <w:r w:rsidR="003C1FE5">
        <w:rPr>
          <w:rFonts w:ascii="Times New Roman" w:hAnsi="Times New Roman" w:cs="Times New Roman"/>
          <w:sz w:val="24"/>
          <w:szCs w:val="24"/>
        </w:rPr>
        <w:t>relationship: Genesis 2:23-24</w:t>
      </w:r>
      <w:r w:rsidR="00497D8E">
        <w:rPr>
          <w:rFonts w:ascii="Times New Roman" w:hAnsi="Times New Roman" w:cs="Times New Roman"/>
          <w:sz w:val="24"/>
          <w:szCs w:val="24"/>
        </w:rPr>
        <w:t>.</w:t>
      </w:r>
    </w:p>
    <w:p w:rsidR="001243C0" w:rsidRPr="00497D8E" w:rsidRDefault="001243C0" w:rsidP="00497D8E">
      <w:pPr>
        <w:pStyle w:val="ListParagraph"/>
        <w:spacing w:after="0" w:line="240" w:lineRule="auto"/>
        <w:ind w:left="1440"/>
        <w:rPr>
          <w:rFonts w:ascii="Times New Roman" w:hAnsi="Times New Roman" w:cs="Times New Roman"/>
          <w:sz w:val="24"/>
          <w:szCs w:val="24"/>
        </w:rPr>
      </w:pPr>
    </w:p>
    <w:p w:rsidR="00497D8E" w:rsidRDefault="000C751F" w:rsidP="000C751F">
      <w:pPr>
        <w:pStyle w:val="ListParagraph"/>
        <w:numPr>
          <w:ilvl w:val="0"/>
          <w:numId w:val="6"/>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Concession, not Command</w:t>
      </w:r>
      <w:r>
        <w:rPr>
          <w:rFonts w:ascii="Times New Roman" w:hAnsi="Times New Roman" w:cs="Times New Roman"/>
          <w:b/>
          <w:bCs/>
          <w:sz w:val="24"/>
          <w:szCs w:val="24"/>
        </w:rPr>
        <w:t>:</w:t>
      </w:r>
      <w:r>
        <w:rPr>
          <w:rFonts w:ascii="Times New Roman" w:hAnsi="Times New Roman" w:cs="Times New Roman"/>
          <w:sz w:val="24"/>
          <w:szCs w:val="24"/>
        </w:rPr>
        <w:t xml:space="preserve"> </w:t>
      </w:r>
    </w:p>
    <w:p w:rsidR="00497D8E" w:rsidRDefault="00497D8E" w:rsidP="00497D8E">
      <w:pPr>
        <w:pStyle w:val="ListParagraph"/>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The Pharisees ask a follow-up question in v.7 which indicates that they still are not seeing Moses’ passage in Dt. 24 in light of God’s original intention of marriage. What are they missing??</w:t>
      </w:r>
    </w:p>
    <w:p w:rsidR="00497D8E" w:rsidRDefault="00497D8E" w:rsidP="00497D8E">
      <w:pPr>
        <w:pStyle w:val="ListParagraph"/>
        <w:spacing w:after="0" w:line="240" w:lineRule="auto"/>
        <w:rPr>
          <w:rFonts w:ascii="Times New Roman" w:hAnsi="Times New Roman" w:cs="Times New Roman"/>
          <w:b/>
          <w:bCs/>
          <w:i/>
          <w:iCs/>
          <w:color w:val="FF0000"/>
          <w:sz w:val="24"/>
          <w:szCs w:val="24"/>
        </w:rPr>
      </w:pPr>
    </w:p>
    <w:p w:rsidR="00497D8E" w:rsidRPr="00497D8E" w:rsidRDefault="00497D8E" w:rsidP="00497D8E">
      <w:pPr>
        <w:pStyle w:val="ListParagraph"/>
        <w:spacing w:after="0" w:line="240" w:lineRule="auto"/>
        <w:rPr>
          <w:rFonts w:ascii="Times New Roman" w:hAnsi="Times New Roman" w:cs="Times New Roman"/>
          <w:b/>
          <w:bCs/>
          <w:i/>
          <w:iCs/>
          <w:color w:val="FF0000"/>
          <w:sz w:val="24"/>
          <w:szCs w:val="24"/>
        </w:rPr>
      </w:pPr>
    </w:p>
    <w:p w:rsidR="000C751F" w:rsidRDefault="00026835" w:rsidP="0002683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First of all, as we studied above, Dt. 24:1-4 is not a law establishing the proper grounds for divorce. Secondly, t</w:t>
      </w:r>
      <w:r w:rsidR="000C751F">
        <w:rPr>
          <w:rFonts w:ascii="Times New Roman" w:hAnsi="Times New Roman" w:cs="Times New Roman"/>
          <w:sz w:val="24"/>
          <w:szCs w:val="24"/>
        </w:rPr>
        <w:t xml:space="preserve">he entire subject of divorce is not a </w:t>
      </w:r>
      <w:r w:rsidR="000C751F">
        <w:rPr>
          <w:rFonts w:ascii="Times New Roman" w:hAnsi="Times New Roman" w:cs="Times New Roman"/>
          <w:i/>
          <w:iCs/>
          <w:sz w:val="24"/>
          <w:szCs w:val="24"/>
        </w:rPr>
        <w:t>"command"</w:t>
      </w:r>
      <w:r w:rsidR="000C751F">
        <w:rPr>
          <w:rFonts w:ascii="Times New Roman" w:hAnsi="Times New Roman" w:cs="Times New Roman"/>
          <w:sz w:val="24"/>
          <w:szCs w:val="24"/>
        </w:rPr>
        <w:t xml:space="preserve"> from God. </w:t>
      </w:r>
      <w:r w:rsidR="00B20CFF">
        <w:rPr>
          <w:rFonts w:ascii="Times New Roman" w:hAnsi="Times New Roman" w:cs="Times New Roman"/>
          <w:sz w:val="24"/>
          <w:szCs w:val="24"/>
        </w:rPr>
        <w:t xml:space="preserve">Jesus makes this abundantly clear in his response in v.8. Moses did not command divorce. </w:t>
      </w:r>
      <w:r w:rsidR="000C751F">
        <w:rPr>
          <w:rFonts w:ascii="Times New Roman" w:hAnsi="Times New Roman" w:cs="Times New Roman"/>
          <w:sz w:val="24"/>
          <w:szCs w:val="24"/>
        </w:rPr>
        <w:t>Instead</w:t>
      </w:r>
      <w:r w:rsidR="00B20CFF">
        <w:rPr>
          <w:rFonts w:ascii="Times New Roman" w:hAnsi="Times New Roman" w:cs="Times New Roman"/>
          <w:sz w:val="24"/>
          <w:szCs w:val="24"/>
        </w:rPr>
        <w:t xml:space="preserve"> God</w:t>
      </w:r>
      <w:r w:rsidR="00AE3EF4">
        <w:rPr>
          <w:rFonts w:ascii="Times New Roman" w:hAnsi="Times New Roman" w:cs="Times New Roman"/>
          <w:sz w:val="24"/>
          <w:szCs w:val="24"/>
        </w:rPr>
        <w:t xml:space="preserve"> (through Moses)</w:t>
      </w:r>
      <w:r w:rsidR="00B20CFF">
        <w:rPr>
          <w:rFonts w:ascii="Times New Roman" w:hAnsi="Times New Roman" w:cs="Times New Roman"/>
          <w:sz w:val="24"/>
          <w:szCs w:val="24"/>
        </w:rPr>
        <w:t xml:space="preserve"> provided </w:t>
      </w:r>
      <w:r w:rsidR="000C751F">
        <w:rPr>
          <w:rFonts w:ascii="Times New Roman" w:hAnsi="Times New Roman" w:cs="Times New Roman"/>
          <w:sz w:val="24"/>
          <w:szCs w:val="24"/>
        </w:rPr>
        <w:t xml:space="preserve">a </w:t>
      </w:r>
      <w:r w:rsidR="00424EDB">
        <w:rPr>
          <w:rFonts w:ascii="Times New Roman" w:hAnsi="Times New Roman" w:cs="Times New Roman"/>
          <w:i/>
          <w:iCs/>
          <w:sz w:val="24"/>
          <w:szCs w:val="24"/>
        </w:rPr>
        <w:t xml:space="preserve">"concession" </w:t>
      </w:r>
      <w:r w:rsidR="00424EDB">
        <w:rPr>
          <w:rFonts w:ascii="Times New Roman" w:hAnsi="Times New Roman" w:cs="Times New Roman"/>
          <w:sz w:val="24"/>
          <w:szCs w:val="24"/>
        </w:rPr>
        <w:t>al</w:t>
      </w:r>
      <w:r w:rsidR="000C751F">
        <w:rPr>
          <w:rFonts w:ascii="Times New Roman" w:hAnsi="Times New Roman" w:cs="Times New Roman"/>
          <w:sz w:val="24"/>
          <w:szCs w:val="24"/>
        </w:rPr>
        <w:t>low</w:t>
      </w:r>
      <w:r w:rsidR="00424EDB">
        <w:rPr>
          <w:rFonts w:ascii="Times New Roman" w:hAnsi="Times New Roman" w:cs="Times New Roman"/>
          <w:sz w:val="24"/>
          <w:szCs w:val="24"/>
        </w:rPr>
        <w:t>ing divorce</w:t>
      </w:r>
      <w:r w:rsidR="000C751F">
        <w:rPr>
          <w:rFonts w:ascii="Times New Roman" w:hAnsi="Times New Roman" w:cs="Times New Roman"/>
          <w:sz w:val="24"/>
          <w:szCs w:val="24"/>
        </w:rPr>
        <w:t xml:space="preserve"> because He knew that mankind's sinful nature would inevitably result in broken vows and relationships. </w:t>
      </w:r>
      <w:r w:rsidR="00497D8E">
        <w:rPr>
          <w:rFonts w:ascii="Times New Roman" w:hAnsi="Times New Roman" w:cs="Times New Roman"/>
          <w:sz w:val="24"/>
          <w:szCs w:val="24"/>
        </w:rPr>
        <w:t>We really should not be surprised here. Sin is so powerfully destructive that it broke the relationship between God and man. It should come as no surprise that it would have similar destructive properties on the closest and most intimate of human to human relationships, the institution of marriage.</w:t>
      </w:r>
    </w:p>
    <w:p w:rsidR="00AE3EF4" w:rsidRDefault="00AE3EF4" w:rsidP="00424EDB">
      <w:pPr>
        <w:pStyle w:val="ListParagraph"/>
        <w:spacing w:after="0" w:line="240" w:lineRule="auto"/>
        <w:rPr>
          <w:rFonts w:ascii="Times New Roman" w:hAnsi="Times New Roman" w:cs="Times New Roman"/>
          <w:sz w:val="24"/>
          <w:szCs w:val="24"/>
        </w:rPr>
      </w:pPr>
    </w:p>
    <w:p w:rsidR="00AE3EF4" w:rsidRDefault="00096A10" w:rsidP="00096A10">
      <w:pPr>
        <w:pStyle w:val="ListParagraph"/>
        <w:numPr>
          <w:ilvl w:val="0"/>
          <w:numId w:val="6"/>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God's "high-view" of marriage:</w:t>
      </w:r>
      <w:r>
        <w:rPr>
          <w:rFonts w:ascii="Times New Roman" w:hAnsi="Times New Roman" w:cs="Times New Roman"/>
          <w:sz w:val="24"/>
          <w:szCs w:val="24"/>
        </w:rPr>
        <w:t xml:space="preserve"> </w:t>
      </w:r>
    </w:p>
    <w:p w:rsidR="00AE3EF4" w:rsidRPr="00AE3EF4" w:rsidRDefault="00AE3EF4" w:rsidP="00AE3EF4">
      <w:pPr>
        <w:pStyle w:val="ListParagraph"/>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lastRenderedPageBreak/>
        <w:t>Jesus concludes his response with a very powerful statement that demonstrates just how serious this subject is. Tell me what you see in v.9.</w:t>
      </w:r>
    </w:p>
    <w:p w:rsidR="00AE3EF4" w:rsidRDefault="00AE3EF4" w:rsidP="00AE3EF4">
      <w:pPr>
        <w:pStyle w:val="ListParagraph"/>
        <w:spacing w:after="0" w:line="240" w:lineRule="auto"/>
        <w:rPr>
          <w:rFonts w:ascii="Times New Roman" w:hAnsi="Times New Roman" w:cs="Times New Roman"/>
          <w:sz w:val="24"/>
          <w:szCs w:val="24"/>
        </w:rPr>
      </w:pPr>
    </w:p>
    <w:p w:rsidR="00AE3EF4" w:rsidRDefault="00AE3EF4" w:rsidP="00AE3EF4">
      <w:pPr>
        <w:pStyle w:val="ListParagraph"/>
        <w:spacing w:after="0" w:line="240" w:lineRule="auto"/>
        <w:rPr>
          <w:rFonts w:ascii="Times New Roman" w:hAnsi="Times New Roman" w:cs="Times New Roman"/>
          <w:sz w:val="24"/>
          <w:szCs w:val="24"/>
        </w:rPr>
      </w:pPr>
    </w:p>
    <w:p w:rsidR="00096A10" w:rsidRDefault="00096A10" w:rsidP="0021473D">
      <w:pPr>
        <w:pStyle w:val="ListParagraph"/>
        <w:spacing w:after="0" w:line="240" w:lineRule="auto"/>
        <w:rPr>
          <w:rFonts w:ascii="Times New Roman" w:hAnsi="Times New Roman" w:cs="Times New Roman"/>
          <w:sz w:val="24"/>
          <w:szCs w:val="24"/>
        </w:rPr>
      </w:pPr>
      <w:r w:rsidRPr="00026835">
        <w:rPr>
          <w:rFonts w:ascii="Times New Roman" w:hAnsi="Times New Roman" w:cs="Times New Roman"/>
          <w:sz w:val="24"/>
          <w:szCs w:val="24"/>
        </w:rPr>
        <w:t>The Pharisees</w:t>
      </w:r>
      <w:r>
        <w:rPr>
          <w:rFonts w:ascii="Times New Roman" w:hAnsi="Times New Roman" w:cs="Times New Roman"/>
          <w:sz w:val="24"/>
          <w:szCs w:val="24"/>
        </w:rPr>
        <w:t xml:space="preserve"> </w:t>
      </w:r>
      <w:r w:rsidR="0021473D">
        <w:rPr>
          <w:rFonts w:ascii="Times New Roman" w:hAnsi="Times New Roman" w:cs="Times New Roman"/>
          <w:sz w:val="24"/>
          <w:szCs w:val="24"/>
        </w:rPr>
        <w:t>were focused on</w:t>
      </w:r>
      <w:r>
        <w:rPr>
          <w:rFonts w:ascii="Times New Roman" w:hAnsi="Times New Roman" w:cs="Times New Roman"/>
          <w:sz w:val="24"/>
          <w:szCs w:val="24"/>
        </w:rPr>
        <w:t xml:space="preserve"> di</w:t>
      </w:r>
      <w:r w:rsidR="00026835">
        <w:rPr>
          <w:rFonts w:ascii="Times New Roman" w:hAnsi="Times New Roman" w:cs="Times New Roman"/>
          <w:sz w:val="24"/>
          <w:szCs w:val="24"/>
        </w:rPr>
        <w:t xml:space="preserve">vorce. Jesus </w:t>
      </w:r>
      <w:r w:rsidR="0021473D">
        <w:rPr>
          <w:rFonts w:ascii="Times New Roman" w:hAnsi="Times New Roman" w:cs="Times New Roman"/>
          <w:sz w:val="24"/>
          <w:szCs w:val="24"/>
        </w:rPr>
        <w:t>was focused on an</w:t>
      </w:r>
      <w:r w:rsidR="00026835">
        <w:rPr>
          <w:rFonts w:ascii="Times New Roman" w:hAnsi="Times New Roman" w:cs="Times New Roman"/>
          <w:sz w:val="24"/>
          <w:szCs w:val="24"/>
        </w:rPr>
        <w:t xml:space="preserve"> extremely high view of marriage such that </w:t>
      </w:r>
      <w:r>
        <w:rPr>
          <w:rFonts w:ascii="Times New Roman" w:hAnsi="Times New Roman" w:cs="Times New Roman"/>
          <w:sz w:val="24"/>
          <w:szCs w:val="24"/>
        </w:rPr>
        <w:t>he considered all remarria</w:t>
      </w:r>
      <w:r w:rsidR="00AE3EF4">
        <w:rPr>
          <w:rFonts w:ascii="Times New Roman" w:hAnsi="Times New Roman" w:cs="Times New Roman"/>
          <w:sz w:val="24"/>
          <w:szCs w:val="24"/>
        </w:rPr>
        <w:t xml:space="preserve">ge after divorce to be adultery, with the </w:t>
      </w:r>
      <w:r w:rsidR="00026835">
        <w:rPr>
          <w:rFonts w:ascii="Times New Roman" w:hAnsi="Times New Roman" w:cs="Times New Roman"/>
          <w:sz w:val="24"/>
          <w:szCs w:val="24"/>
        </w:rPr>
        <w:t xml:space="preserve">single exception of the divorce cases involving </w:t>
      </w:r>
      <w:r w:rsidR="00AE3EF4">
        <w:rPr>
          <w:rFonts w:ascii="Times New Roman" w:hAnsi="Times New Roman" w:cs="Times New Roman"/>
          <w:sz w:val="24"/>
          <w:szCs w:val="24"/>
        </w:rPr>
        <w:t xml:space="preserve">adultery. </w:t>
      </w:r>
    </w:p>
    <w:p w:rsidR="005F4282" w:rsidRDefault="005F4282" w:rsidP="005F4282">
      <w:pPr>
        <w:spacing w:after="0" w:line="240" w:lineRule="auto"/>
        <w:rPr>
          <w:rFonts w:ascii="Times New Roman" w:hAnsi="Times New Roman" w:cs="Times New Roman"/>
          <w:sz w:val="24"/>
          <w:szCs w:val="24"/>
        </w:rPr>
      </w:pPr>
    </w:p>
    <w:p w:rsidR="00CD0CF6" w:rsidRDefault="005F4282" w:rsidP="00CD0C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leads us to the last point on this subject, adultery, and </w:t>
      </w:r>
      <w:r w:rsidRPr="00502A56">
        <w:rPr>
          <w:rFonts w:ascii="Times New Roman" w:hAnsi="Times New Roman" w:cs="Times New Roman"/>
          <w:b/>
          <w:bCs/>
          <w:i/>
          <w:iCs/>
          <w:sz w:val="24"/>
          <w:szCs w:val="24"/>
          <w:u w:val="single"/>
        </w:rPr>
        <w:t>the exception clause</w:t>
      </w:r>
      <w:r>
        <w:rPr>
          <w:rFonts w:ascii="Times New Roman" w:hAnsi="Times New Roman" w:cs="Times New Roman"/>
          <w:sz w:val="24"/>
          <w:szCs w:val="24"/>
        </w:rPr>
        <w:t xml:space="preserve"> in both Matthew 5 and 19. </w:t>
      </w:r>
      <w:r w:rsidR="00CD0CF6">
        <w:rPr>
          <w:rFonts w:ascii="Times New Roman" w:hAnsi="Times New Roman" w:cs="Times New Roman"/>
          <w:sz w:val="24"/>
          <w:szCs w:val="24"/>
        </w:rPr>
        <w:t xml:space="preserve">As you might imagine, these clauses have been scrutinized by teachers across the span of the Church Age. The </w:t>
      </w:r>
      <w:r w:rsidR="001243C0">
        <w:rPr>
          <w:rFonts w:ascii="Times New Roman" w:hAnsi="Times New Roman" w:cs="Times New Roman"/>
          <w:sz w:val="24"/>
          <w:szCs w:val="24"/>
        </w:rPr>
        <w:t xml:space="preserve">basic </w:t>
      </w:r>
      <w:r w:rsidR="00CD0CF6">
        <w:rPr>
          <w:rFonts w:ascii="Times New Roman" w:hAnsi="Times New Roman" w:cs="Times New Roman"/>
          <w:sz w:val="24"/>
          <w:szCs w:val="24"/>
        </w:rPr>
        <w:t xml:space="preserve">questions </w:t>
      </w:r>
      <w:r w:rsidR="001243C0">
        <w:rPr>
          <w:rFonts w:ascii="Times New Roman" w:hAnsi="Times New Roman" w:cs="Times New Roman"/>
          <w:sz w:val="24"/>
          <w:szCs w:val="24"/>
        </w:rPr>
        <w:t xml:space="preserve">that </w:t>
      </w:r>
      <w:r w:rsidR="00CD0CF6">
        <w:rPr>
          <w:rFonts w:ascii="Times New Roman" w:hAnsi="Times New Roman" w:cs="Times New Roman"/>
          <w:sz w:val="24"/>
          <w:szCs w:val="24"/>
        </w:rPr>
        <w:t>have considered:</w:t>
      </w:r>
    </w:p>
    <w:p w:rsidR="00CD0CF6" w:rsidRDefault="00CD0CF6" w:rsidP="00CD0CF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Are they the original words of Jesus?</w:t>
      </w:r>
    </w:p>
    <w:p w:rsidR="00CD0CF6" w:rsidRDefault="00CD0CF6" w:rsidP="00CD0CF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What do they mean to the concept of divorce?</w:t>
      </w:r>
    </w:p>
    <w:p w:rsidR="00CD0CF6" w:rsidRDefault="00CD0CF6" w:rsidP="008D2A8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How do we interpret these in relation to the concept of remarriage after divorce?</w:t>
      </w:r>
    </w:p>
    <w:p w:rsidR="00CD0CF6" w:rsidRDefault="00CD0CF6" w:rsidP="00CD0CF6">
      <w:pPr>
        <w:spacing w:after="0" w:line="240" w:lineRule="auto"/>
        <w:rPr>
          <w:rFonts w:ascii="Times New Roman" w:hAnsi="Times New Roman" w:cs="Times New Roman"/>
          <w:sz w:val="24"/>
          <w:szCs w:val="24"/>
        </w:rPr>
      </w:pPr>
    </w:p>
    <w:p w:rsidR="005F4282" w:rsidRDefault="005F4282" w:rsidP="001243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 me again stress to you that this is a very </w:t>
      </w:r>
      <w:proofErr w:type="gramStart"/>
      <w:r>
        <w:rPr>
          <w:rFonts w:ascii="Times New Roman" w:hAnsi="Times New Roman" w:cs="Times New Roman"/>
          <w:sz w:val="24"/>
          <w:szCs w:val="24"/>
        </w:rPr>
        <w:t>important</w:t>
      </w:r>
      <w:r w:rsidR="00673F9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73F98">
        <w:rPr>
          <w:rFonts w:ascii="Times New Roman" w:hAnsi="Times New Roman" w:cs="Times New Roman"/>
          <w:sz w:val="24"/>
          <w:szCs w:val="24"/>
        </w:rPr>
        <w:t xml:space="preserve">and </w:t>
      </w:r>
      <w:r>
        <w:rPr>
          <w:rFonts w:ascii="Times New Roman" w:hAnsi="Times New Roman" w:cs="Times New Roman"/>
          <w:sz w:val="24"/>
          <w:szCs w:val="24"/>
        </w:rPr>
        <w:t xml:space="preserve">very deep subject. </w:t>
      </w:r>
      <w:r w:rsidR="00CD0CF6">
        <w:rPr>
          <w:rFonts w:ascii="Times New Roman" w:hAnsi="Times New Roman" w:cs="Times New Roman"/>
          <w:sz w:val="24"/>
          <w:szCs w:val="24"/>
        </w:rPr>
        <w:t>I</w:t>
      </w:r>
      <w:r>
        <w:rPr>
          <w:rFonts w:ascii="Times New Roman" w:hAnsi="Times New Roman" w:cs="Times New Roman"/>
          <w:sz w:val="24"/>
          <w:szCs w:val="24"/>
        </w:rPr>
        <w:t xml:space="preserve">t is most certainly worthy of a </w:t>
      </w:r>
      <w:r w:rsidR="001243C0">
        <w:rPr>
          <w:rFonts w:ascii="Times New Roman" w:hAnsi="Times New Roman" w:cs="Times New Roman"/>
          <w:sz w:val="24"/>
          <w:szCs w:val="24"/>
        </w:rPr>
        <w:t xml:space="preserve">much </w:t>
      </w:r>
      <w:r>
        <w:rPr>
          <w:rFonts w:ascii="Times New Roman" w:hAnsi="Times New Roman" w:cs="Times New Roman"/>
          <w:sz w:val="24"/>
          <w:szCs w:val="24"/>
        </w:rPr>
        <w:t>more thorough examination</w:t>
      </w:r>
      <w:r w:rsidR="00CD0CF6">
        <w:rPr>
          <w:rFonts w:ascii="Times New Roman" w:hAnsi="Times New Roman" w:cs="Times New Roman"/>
          <w:sz w:val="24"/>
          <w:szCs w:val="24"/>
        </w:rPr>
        <w:t xml:space="preserve"> than we can provide in this study</w:t>
      </w:r>
      <w:r>
        <w:rPr>
          <w:rFonts w:ascii="Times New Roman" w:hAnsi="Times New Roman" w:cs="Times New Roman"/>
          <w:sz w:val="24"/>
          <w:szCs w:val="24"/>
        </w:rPr>
        <w:t xml:space="preserve">. I would encourage you to study this subject </w:t>
      </w:r>
      <w:r w:rsidR="008D2A87">
        <w:rPr>
          <w:rFonts w:ascii="Times New Roman" w:hAnsi="Times New Roman" w:cs="Times New Roman"/>
          <w:sz w:val="24"/>
          <w:szCs w:val="24"/>
        </w:rPr>
        <w:t xml:space="preserve">on your own </w:t>
      </w:r>
      <w:r>
        <w:rPr>
          <w:rFonts w:ascii="Times New Roman" w:hAnsi="Times New Roman" w:cs="Times New Roman"/>
          <w:sz w:val="24"/>
          <w:szCs w:val="24"/>
        </w:rPr>
        <w:t>within an overall deeper study of biblical marriage.</w:t>
      </w:r>
      <w:r w:rsidR="008D2A87">
        <w:rPr>
          <w:rFonts w:ascii="Times New Roman" w:hAnsi="Times New Roman" w:cs="Times New Roman"/>
          <w:sz w:val="24"/>
          <w:szCs w:val="24"/>
        </w:rPr>
        <w:t xml:space="preserve"> However, I will leave you with my position on these points:</w:t>
      </w:r>
    </w:p>
    <w:p w:rsidR="008D2A87" w:rsidRPr="008D2A87" w:rsidRDefault="008D2A87" w:rsidP="008D2A87">
      <w:pPr>
        <w:pStyle w:val="ListParagraph"/>
        <w:numPr>
          <w:ilvl w:val="6"/>
          <w:numId w:val="7"/>
        </w:numPr>
        <w:spacing w:after="0" w:line="240" w:lineRule="auto"/>
        <w:ind w:left="720"/>
        <w:rPr>
          <w:rFonts w:ascii="Times New Roman" w:hAnsi="Times New Roman" w:cs="Times New Roman"/>
          <w:b/>
          <w:bCs/>
          <w:i/>
          <w:iCs/>
          <w:color w:val="FF0000"/>
          <w:sz w:val="24"/>
          <w:szCs w:val="24"/>
        </w:rPr>
      </w:pPr>
      <w:r w:rsidRPr="008D2A87">
        <w:rPr>
          <w:rFonts w:ascii="Times New Roman" w:hAnsi="Times New Roman" w:cs="Times New Roman"/>
          <w:b/>
          <w:bCs/>
          <w:i/>
          <w:iCs/>
          <w:color w:val="FF0000"/>
          <w:sz w:val="24"/>
          <w:szCs w:val="24"/>
        </w:rPr>
        <w:t>Are these the original words of Jesus, or were they later added by Matthew?</w:t>
      </w:r>
    </w:p>
    <w:p w:rsidR="008D2A87" w:rsidRDefault="008D2A87" w:rsidP="0021473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Whether these were the original words of Christ or an addition Matthew added is something </w:t>
      </w:r>
      <w:r w:rsidR="001A4AF5">
        <w:rPr>
          <w:rFonts w:ascii="Times New Roman" w:hAnsi="Times New Roman" w:cs="Times New Roman"/>
          <w:sz w:val="24"/>
          <w:szCs w:val="24"/>
        </w:rPr>
        <w:t xml:space="preserve">that the textual scholars </w:t>
      </w:r>
      <w:r>
        <w:rPr>
          <w:rFonts w:ascii="Times New Roman" w:hAnsi="Times New Roman" w:cs="Times New Roman"/>
          <w:sz w:val="24"/>
          <w:szCs w:val="24"/>
        </w:rPr>
        <w:t xml:space="preserve">could debate for years. I </w:t>
      </w:r>
      <w:r w:rsidR="001A4AF5">
        <w:rPr>
          <w:rFonts w:ascii="Times New Roman" w:hAnsi="Times New Roman" w:cs="Times New Roman"/>
          <w:sz w:val="24"/>
          <w:szCs w:val="24"/>
        </w:rPr>
        <w:t xml:space="preserve">personally </w:t>
      </w:r>
      <w:r>
        <w:rPr>
          <w:rFonts w:ascii="Times New Roman" w:hAnsi="Times New Roman" w:cs="Times New Roman"/>
          <w:sz w:val="24"/>
          <w:szCs w:val="24"/>
        </w:rPr>
        <w:t xml:space="preserve">think </w:t>
      </w:r>
      <w:r w:rsidR="001A4AF5">
        <w:rPr>
          <w:rFonts w:ascii="Times New Roman" w:hAnsi="Times New Roman" w:cs="Times New Roman"/>
          <w:sz w:val="24"/>
          <w:szCs w:val="24"/>
        </w:rPr>
        <w:t xml:space="preserve">that they were the words of Jesus </w:t>
      </w:r>
      <w:r w:rsidR="001243C0">
        <w:rPr>
          <w:rFonts w:ascii="Times New Roman" w:hAnsi="Times New Roman" w:cs="Times New Roman"/>
          <w:sz w:val="24"/>
          <w:szCs w:val="24"/>
        </w:rPr>
        <w:t>or</w:t>
      </w:r>
      <w:r w:rsidR="001A4AF5">
        <w:rPr>
          <w:rFonts w:ascii="Times New Roman" w:hAnsi="Times New Roman" w:cs="Times New Roman"/>
          <w:sz w:val="24"/>
          <w:szCs w:val="24"/>
        </w:rPr>
        <w:t xml:space="preserve"> at the very least, they were Matthew’s way of commu</w:t>
      </w:r>
      <w:r w:rsidR="001243C0">
        <w:rPr>
          <w:rFonts w:ascii="Times New Roman" w:hAnsi="Times New Roman" w:cs="Times New Roman"/>
          <w:sz w:val="24"/>
          <w:szCs w:val="24"/>
        </w:rPr>
        <w:t xml:space="preserve">nicating the precise context of Jesus’ </w:t>
      </w:r>
      <w:r w:rsidR="0021473D">
        <w:rPr>
          <w:rFonts w:ascii="Times New Roman" w:hAnsi="Times New Roman" w:cs="Times New Roman"/>
          <w:sz w:val="24"/>
          <w:szCs w:val="24"/>
        </w:rPr>
        <w:t>thoughts</w:t>
      </w:r>
      <w:r w:rsidR="001A4AF5">
        <w:rPr>
          <w:rFonts w:ascii="Times New Roman" w:hAnsi="Times New Roman" w:cs="Times New Roman"/>
          <w:sz w:val="24"/>
          <w:szCs w:val="24"/>
        </w:rPr>
        <w:t xml:space="preserve"> at the time he uttered the passages in question.</w:t>
      </w:r>
    </w:p>
    <w:p w:rsidR="001A4AF5" w:rsidRDefault="001A4AF5" w:rsidP="008D2A87">
      <w:pPr>
        <w:pStyle w:val="ListParagraph"/>
        <w:spacing w:after="0" w:line="240" w:lineRule="auto"/>
        <w:rPr>
          <w:rFonts w:ascii="Times New Roman" w:hAnsi="Times New Roman" w:cs="Times New Roman"/>
          <w:sz w:val="24"/>
          <w:szCs w:val="24"/>
        </w:rPr>
      </w:pPr>
    </w:p>
    <w:p w:rsidR="008D2A87" w:rsidRDefault="008D2A87" w:rsidP="008D2A8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 am content to rely upon the fact that the clauses are a part of the canon of Scripture. As such, they are fully “God-breathed” and as such must be considered authoritative.</w:t>
      </w:r>
    </w:p>
    <w:p w:rsidR="008D2A87" w:rsidRDefault="008D2A87" w:rsidP="008D2A87">
      <w:pPr>
        <w:pStyle w:val="ListParagraph"/>
        <w:numPr>
          <w:ilvl w:val="6"/>
          <w:numId w:val="7"/>
        </w:numPr>
        <w:spacing w:after="0" w:line="240" w:lineRule="auto"/>
        <w:ind w:left="720"/>
        <w:rPr>
          <w:rFonts w:ascii="Times New Roman" w:hAnsi="Times New Roman" w:cs="Times New Roman"/>
          <w:b/>
          <w:bCs/>
          <w:i/>
          <w:iCs/>
          <w:color w:val="FF0000"/>
          <w:sz w:val="24"/>
          <w:szCs w:val="24"/>
        </w:rPr>
      </w:pPr>
      <w:r w:rsidRPr="008D2A87">
        <w:rPr>
          <w:rFonts w:ascii="Times New Roman" w:hAnsi="Times New Roman" w:cs="Times New Roman"/>
          <w:b/>
          <w:bCs/>
          <w:i/>
          <w:iCs/>
          <w:color w:val="FF0000"/>
          <w:sz w:val="24"/>
          <w:szCs w:val="24"/>
        </w:rPr>
        <w:t>What do the exception clauses mean to the subject of divorce?</w:t>
      </w:r>
    </w:p>
    <w:p w:rsidR="008D2A87" w:rsidRPr="008D2A87" w:rsidRDefault="008D2A87" w:rsidP="00787F7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Again, there are numerous positions here even within the Protestant churches. I fall in</w:t>
      </w:r>
      <w:r w:rsidR="0021473D">
        <w:rPr>
          <w:rFonts w:ascii="Times New Roman" w:hAnsi="Times New Roman" w:cs="Times New Roman"/>
          <w:sz w:val="24"/>
          <w:szCs w:val="24"/>
        </w:rPr>
        <w:t xml:space="preserve">to the camp that interprets that the sexual </w:t>
      </w:r>
      <w:r w:rsidR="00787F78">
        <w:rPr>
          <w:rFonts w:ascii="Times New Roman" w:hAnsi="Times New Roman" w:cs="Times New Roman"/>
          <w:sz w:val="24"/>
          <w:szCs w:val="24"/>
        </w:rPr>
        <w:t>immorality of exception clauses is</w:t>
      </w:r>
      <w:r w:rsidR="0021473D">
        <w:rPr>
          <w:rFonts w:ascii="Times New Roman" w:hAnsi="Times New Roman" w:cs="Times New Roman"/>
          <w:sz w:val="24"/>
          <w:szCs w:val="24"/>
        </w:rPr>
        <w:t xml:space="preserve"> </w:t>
      </w:r>
      <w:r>
        <w:rPr>
          <w:rFonts w:ascii="Times New Roman" w:hAnsi="Times New Roman" w:cs="Times New Roman"/>
          <w:sz w:val="24"/>
          <w:szCs w:val="24"/>
        </w:rPr>
        <w:t xml:space="preserve">the only acceptable reason </w:t>
      </w:r>
      <w:r w:rsidR="00787F78">
        <w:rPr>
          <w:rFonts w:ascii="Times New Roman" w:hAnsi="Times New Roman" w:cs="Times New Roman"/>
          <w:sz w:val="24"/>
          <w:szCs w:val="24"/>
        </w:rPr>
        <w:t>where God</w:t>
      </w:r>
      <w:r>
        <w:rPr>
          <w:rFonts w:ascii="Times New Roman" w:hAnsi="Times New Roman" w:cs="Times New Roman"/>
          <w:sz w:val="24"/>
          <w:szCs w:val="24"/>
        </w:rPr>
        <w:t xml:space="preserve"> </w:t>
      </w:r>
      <w:r>
        <w:rPr>
          <w:rFonts w:ascii="Times New Roman" w:hAnsi="Times New Roman" w:cs="Times New Roman"/>
          <w:b/>
          <w:bCs/>
          <w:i/>
          <w:iCs/>
          <w:color w:val="FF0000"/>
          <w:sz w:val="24"/>
          <w:szCs w:val="24"/>
          <w:u w:val="single"/>
        </w:rPr>
        <w:t>allowed</w:t>
      </w:r>
      <w:r>
        <w:rPr>
          <w:rFonts w:ascii="Times New Roman" w:hAnsi="Times New Roman" w:cs="Times New Roman"/>
          <w:sz w:val="24"/>
          <w:szCs w:val="24"/>
        </w:rPr>
        <w:t xml:space="preserve"> (not commanded) </w:t>
      </w:r>
      <w:r w:rsidR="00E06017">
        <w:rPr>
          <w:rFonts w:ascii="Times New Roman" w:hAnsi="Times New Roman" w:cs="Times New Roman"/>
          <w:sz w:val="24"/>
          <w:szCs w:val="24"/>
        </w:rPr>
        <w:t xml:space="preserve">the possibility </w:t>
      </w:r>
      <w:r w:rsidR="001A4AF5">
        <w:rPr>
          <w:rFonts w:ascii="Times New Roman" w:hAnsi="Times New Roman" w:cs="Times New Roman"/>
          <w:sz w:val="24"/>
          <w:szCs w:val="24"/>
        </w:rPr>
        <w:t>of divorce.</w:t>
      </w:r>
    </w:p>
    <w:p w:rsidR="008D2A87" w:rsidRDefault="008D2A87" w:rsidP="008D2A87">
      <w:pPr>
        <w:pStyle w:val="ListParagraph"/>
        <w:numPr>
          <w:ilvl w:val="6"/>
          <w:numId w:val="7"/>
        </w:numPr>
        <w:spacing w:after="0" w:line="240" w:lineRule="auto"/>
        <w:ind w:left="720"/>
        <w:rPr>
          <w:rFonts w:ascii="Times New Roman" w:hAnsi="Times New Roman" w:cs="Times New Roman"/>
          <w:b/>
          <w:bCs/>
          <w:i/>
          <w:iCs/>
          <w:color w:val="FF0000"/>
          <w:sz w:val="24"/>
          <w:szCs w:val="24"/>
        </w:rPr>
      </w:pPr>
      <w:r w:rsidRPr="008D2A87">
        <w:rPr>
          <w:rFonts w:ascii="Times New Roman" w:hAnsi="Times New Roman" w:cs="Times New Roman"/>
          <w:b/>
          <w:bCs/>
          <w:i/>
          <w:iCs/>
          <w:color w:val="FF0000"/>
          <w:sz w:val="24"/>
          <w:szCs w:val="24"/>
        </w:rPr>
        <w:t>What are the subsequent implications of this to the idea of remarriage after divorce?</w:t>
      </w:r>
    </w:p>
    <w:p w:rsidR="00E06017" w:rsidRDefault="00E06017" w:rsidP="00E0601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Once again, numerous inter</w:t>
      </w:r>
      <w:r w:rsidR="001A4AF5">
        <w:rPr>
          <w:rFonts w:ascii="Times New Roman" w:hAnsi="Times New Roman" w:cs="Times New Roman"/>
          <w:sz w:val="24"/>
          <w:szCs w:val="24"/>
        </w:rPr>
        <w:t xml:space="preserve">pretations here, however I would contend that Scripture is clear that death dissolves the marriage bond. We see numerous examples in Scripture that demonstrates, even endorses, the remarriage of a person after the death of a spouse. </w:t>
      </w:r>
    </w:p>
    <w:p w:rsidR="001A4AF5" w:rsidRDefault="001A4AF5" w:rsidP="00E06017">
      <w:pPr>
        <w:pStyle w:val="ListParagraph"/>
        <w:spacing w:after="0" w:line="240" w:lineRule="auto"/>
        <w:rPr>
          <w:rFonts w:ascii="Times New Roman" w:hAnsi="Times New Roman" w:cs="Times New Roman"/>
          <w:sz w:val="24"/>
          <w:szCs w:val="24"/>
        </w:rPr>
      </w:pPr>
    </w:p>
    <w:p w:rsidR="001A4AF5" w:rsidRPr="00E06017" w:rsidRDefault="001A4AF5" w:rsidP="00787F78">
      <w:pPr>
        <w:pStyle w:val="ListParagraph"/>
        <w:spacing w:after="0" w:line="240" w:lineRule="auto"/>
        <w:rPr>
          <w:rFonts w:ascii="Times New Roman" w:hAnsi="Times New Roman" w:cs="Times New Roman"/>
          <w:b/>
          <w:bCs/>
          <w:i/>
          <w:iCs/>
          <w:sz w:val="24"/>
          <w:szCs w:val="24"/>
        </w:rPr>
      </w:pPr>
      <w:r w:rsidRPr="00787F78">
        <w:rPr>
          <w:rFonts w:ascii="Times New Roman" w:hAnsi="Times New Roman" w:cs="Times New Roman"/>
          <w:b/>
          <w:bCs/>
          <w:i/>
          <w:iCs/>
          <w:sz w:val="24"/>
          <w:szCs w:val="24"/>
          <w:u w:val="single"/>
        </w:rPr>
        <w:t xml:space="preserve">If </w:t>
      </w:r>
      <w:r>
        <w:rPr>
          <w:rFonts w:ascii="Times New Roman" w:hAnsi="Times New Roman" w:cs="Times New Roman"/>
          <w:sz w:val="24"/>
          <w:szCs w:val="24"/>
        </w:rPr>
        <w:t xml:space="preserve">God considers remarriage acceptable after the marriage bond is dissolved in the case of death of one spouse, </w:t>
      </w:r>
      <w:r w:rsidRPr="00787F78">
        <w:rPr>
          <w:rFonts w:ascii="Times New Roman" w:hAnsi="Times New Roman" w:cs="Times New Roman"/>
          <w:b/>
          <w:bCs/>
          <w:i/>
          <w:iCs/>
          <w:sz w:val="24"/>
          <w:szCs w:val="24"/>
          <w:u w:val="single"/>
        </w:rPr>
        <w:t>then</w:t>
      </w:r>
      <w:r>
        <w:rPr>
          <w:rFonts w:ascii="Times New Roman" w:hAnsi="Times New Roman" w:cs="Times New Roman"/>
          <w:sz w:val="24"/>
          <w:szCs w:val="24"/>
        </w:rPr>
        <w:t xml:space="preserve"> remarriage would </w:t>
      </w:r>
      <w:r w:rsidR="00787F78">
        <w:rPr>
          <w:rFonts w:ascii="Times New Roman" w:hAnsi="Times New Roman" w:cs="Times New Roman"/>
          <w:sz w:val="24"/>
          <w:szCs w:val="24"/>
        </w:rPr>
        <w:t xml:space="preserve">also </w:t>
      </w:r>
      <w:r>
        <w:rPr>
          <w:rFonts w:ascii="Times New Roman" w:hAnsi="Times New Roman" w:cs="Times New Roman"/>
          <w:sz w:val="24"/>
          <w:szCs w:val="24"/>
        </w:rPr>
        <w:t>be acceptable in the only other case where God allowed man to dissolve the bond. As such</w:t>
      </w:r>
      <w:r w:rsidR="00787F78">
        <w:rPr>
          <w:rFonts w:ascii="Times New Roman" w:hAnsi="Times New Roman" w:cs="Times New Roman"/>
          <w:sz w:val="24"/>
          <w:szCs w:val="24"/>
        </w:rPr>
        <w:t xml:space="preserve"> I concur with the interpretation that</w:t>
      </w:r>
      <w:r>
        <w:rPr>
          <w:rFonts w:ascii="Times New Roman" w:hAnsi="Times New Roman" w:cs="Times New Roman"/>
          <w:sz w:val="24"/>
          <w:szCs w:val="24"/>
        </w:rPr>
        <w:t xml:space="preserve"> in the case of a divorce that results from the sexual immorality of one spouse, the </w:t>
      </w:r>
      <w:r w:rsidR="00787F78">
        <w:rPr>
          <w:rFonts w:ascii="Times New Roman" w:hAnsi="Times New Roman" w:cs="Times New Roman"/>
          <w:sz w:val="24"/>
          <w:szCs w:val="24"/>
        </w:rPr>
        <w:t xml:space="preserve">other </w:t>
      </w:r>
      <w:r>
        <w:rPr>
          <w:rFonts w:ascii="Times New Roman" w:hAnsi="Times New Roman" w:cs="Times New Roman"/>
          <w:sz w:val="24"/>
          <w:szCs w:val="24"/>
        </w:rPr>
        <w:t>party is released to marry again.</w:t>
      </w:r>
    </w:p>
    <w:p w:rsidR="005F4282" w:rsidRDefault="005F4282" w:rsidP="005F4282">
      <w:pPr>
        <w:spacing w:after="0" w:line="240" w:lineRule="auto"/>
        <w:rPr>
          <w:rFonts w:ascii="Times New Roman" w:hAnsi="Times New Roman" w:cs="Times New Roman"/>
          <w:sz w:val="24"/>
          <w:szCs w:val="24"/>
        </w:rPr>
      </w:pPr>
    </w:p>
    <w:p w:rsidR="005F4282" w:rsidRDefault="001243C0" w:rsidP="00787F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time for us to move on. I do need to say that while I have tried to take more time with this </w:t>
      </w:r>
      <w:r w:rsidR="00787F78">
        <w:rPr>
          <w:rFonts w:ascii="Times New Roman" w:hAnsi="Times New Roman" w:cs="Times New Roman"/>
          <w:sz w:val="24"/>
          <w:szCs w:val="24"/>
        </w:rPr>
        <w:t xml:space="preserve">illustration </w:t>
      </w:r>
      <w:r>
        <w:rPr>
          <w:rFonts w:ascii="Times New Roman" w:hAnsi="Times New Roman" w:cs="Times New Roman"/>
          <w:sz w:val="24"/>
          <w:szCs w:val="24"/>
        </w:rPr>
        <w:t xml:space="preserve">than the others, </w:t>
      </w:r>
      <w:r w:rsidR="001F34DC">
        <w:rPr>
          <w:rFonts w:ascii="Times New Roman" w:hAnsi="Times New Roman" w:cs="Times New Roman"/>
          <w:sz w:val="24"/>
          <w:szCs w:val="24"/>
        </w:rPr>
        <w:t>this should not be considered an all-encompassing</w:t>
      </w:r>
      <w:r>
        <w:rPr>
          <w:rFonts w:ascii="Times New Roman" w:hAnsi="Times New Roman" w:cs="Times New Roman"/>
          <w:sz w:val="24"/>
          <w:szCs w:val="24"/>
        </w:rPr>
        <w:t xml:space="preserve"> examination of biblical marriage and divorce.</w:t>
      </w:r>
      <w:r w:rsidR="005D5FCA">
        <w:rPr>
          <w:rFonts w:ascii="Times New Roman" w:hAnsi="Times New Roman" w:cs="Times New Roman"/>
          <w:sz w:val="24"/>
          <w:szCs w:val="24"/>
        </w:rPr>
        <w:t xml:space="preserve"> Many other Scriptures need to be examined. There are also other circumstances to be considered, such as the state of the spouses in their relationship to God, </w:t>
      </w:r>
      <w:proofErr w:type="spellStart"/>
      <w:r w:rsidR="005D5FCA">
        <w:rPr>
          <w:rFonts w:ascii="Times New Roman" w:hAnsi="Times New Roman" w:cs="Times New Roman"/>
          <w:sz w:val="24"/>
          <w:szCs w:val="24"/>
        </w:rPr>
        <w:t>ie</w:t>
      </w:r>
      <w:proofErr w:type="spellEnd"/>
      <w:r w:rsidR="005D5FCA">
        <w:rPr>
          <w:rFonts w:ascii="Times New Roman" w:hAnsi="Times New Roman" w:cs="Times New Roman"/>
          <w:sz w:val="24"/>
          <w:szCs w:val="24"/>
        </w:rPr>
        <w:t>: believers vs. unbelievers</w:t>
      </w:r>
      <w:r w:rsidR="001F34DC">
        <w:rPr>
          <w:rFonts w:ascii="Times New Roman" w:hAnsi="Times New Roman" w:cs="Times New Roman"/>
          <w:sz w:val="24"/>
          <w:szCs w:val="24"/>
        </w:rPr>
        <w:t xml:space="preserve">, the question of abandonment and abuse, etc. </w:t>
      </w:r>
      <w:proofErr w:type="spellStart"/>
      <w:proofErr w:type="gramStart"/>
      <w:r w:rsidR="001F34DC">
        <w:rPr>
          <w:rFonts w:ascii="Times New Roman" w:hAnsi="Times New Roman" w:cs="Times New Roman"/>
          <w:sz w:val="24"/>
          <w:szCs w:val="24"/>
        </w:rPr>
        <w:t>ect</w:t>
      </w:r>
      <w:proofErr w:type="spellEnd"/>
      <w:proofErr w:type="gramEnd"/>
      <w:r w:rsidR="005D5FCA">
        <w:rPr>
          <w:rFonts w:ascii="Times New Roman" w:hAnsi="Times New Roman" w:cs="Times New Roman"/>
          <w:sz w:val="24"/>
          <w:szCs w:val="24"/>
        </w:rPr>
        <w:t>.</w:t>
      </w:r>
    </w:p>
    <w:p w:rsidR="005D5FCA" w:rsidRDefault="005D5FCA" w:rsidP="001243C0">
      <w:pPr>
        <w:spacing w:after="0" w:line="240" w:lineRule="auto"/>
        <w:rPr>
          <w:rFonts w:ascii="Times New Roman" w:hAnsi="Times New Roman" w:cs="Times New Roman"/>
          <w:sz w:val="24"/>
          <w:szCs w:val="24"/>
        </w:rPr>
      </w:pPr>
    </w:p>
    <w:p w:rsidR="005D5FCA" w:rsidRDefault="005D5FCA" w:rsidP="009825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is the case in so many theological questions; there are often two </w:t>
      </w:r>
      <w:r w:rsidR="009825FA">
        <w:rPr>
          <w:rFonts w:ascii="Times New Roman" w:hAnsi="Times New Roman" w:cs="Times New Roman"/>
          <w:sz w:val="24"/>
          <w:szCs w:val="24"/>
        </w:rPr>
        <w:t>elements</w:t>
      </w:r>
      <w:r>
        <w:rPr>
          <w:rFonts w:ascii="Times New Roman" w:hAnsi="Times New Roman" w:cs="Times New Roman"/>
          <w:sz w:val="24"/>
          <w:szCs w:val="24"/>
        </w:rPr>
        <w:t xml:space="preserve"> that we have to address: First, is the </w:t>
      </w:r>
      <w:r w:rsidRPr="00787F78">
        <w:rPr>
          <w:rFonts w:ascii="Times New Roman" w:hAnsi="Times New Roman" w:cs="Times New Roman"/>
          <w:b/>
          <w:bCs/>
          <w:i/>
          <w:iCs/>
          <w:sz w:val="24"/>
          <w:szCs w:val="24"/>
          <w:u w:val="single"/>
        </w:rPr>
        <w:t xml:space="preserve">academic </w:t>
      </w:r>
      <w:r w:rsidR="009825FA" w:rsidRPr="00787F78">
        <w:rPr>
          <w:rFonts w:ascii="Times New Roman" w:hAnsi="Times New Roman" w:cs="Times New Roman"/>
          <w:b/>
          <w:bCs/>
          <w:i/>
          <w:iCs/>
          <w:sz w:val="24"/>
          <w:szCs w:val="24"/>
          <w:u w:val="single"/>
        </w:rPr>
        <w:t>element</w:t>
      </w:r>
      <w:r>
        <w:rPr>
          <w:rFonts w:ascii="Times New Roman" w:hAnsi="Times New Roman" w:cs="Times New Roman"/>
          <w:sz w:val="24"/>
          <w:szCs w:val="24"/>
        </w:rPr>
        <w:t xml:space="preserve">. The Bible is God speaking to us formally. As believers, it is expected of us to know what God has to say on a subject. In other words, we need to be well grounded in our understanding of the </w:t>
      </w:r>
      <w:r w:rsidR="001F34DC">
        <w:rPr>
          <w:rFonts w:ascii="Times New Roman" w:hAnsi="Times New Roman" w:cs="Times New Roman"/>
          <w:sz w:val="24"/>
          <w:szCs w:val="24"/>
        </w:rPr>
        <w:t xml:space="preserve">biblical </w:t>
      </w:r>
      <w:r>
        <w:rPr>
          <w:rFonts w:ascii="Times New Roman" w:hAnsi="Times New Roman" w:cs="Times New Roman"/>
          <w:sz w:val="24"/>
          <w:szCs w:val="24"/>
        </w:rPr>
        <w:t>theology of a particular subject. We cannot apply God’s word in a certain situation, if we do not understand what God has to say about that situation.</w:t>
      </w:r>
    </w:p>
    <w:p w:rsidR="00C253A2" w:rsidRDefault="00C253A2" w:rsidP="005D5FCA">
      <w:pPr>
        <w:spacing w:after="0" w:line="240" w:lineRule="auto"/>
        <w:rPr>
          <w:rFonts w:ascii="Times New Roman" w:hAnsi="Times New Roman" w:cs="Times New Roman"/>
          <w:sz w:val="24"/>
          <w:szCs w:val="24"/>
        </w:rPr>
      </w:pPr>
    </w:p>
    <w:p w:rsidR="001F34DC" w:rsidRDefault="00C253A2" w:rsidP="00787F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 there is the </w:t>
      </w:r>
      <w:r w:rsidRPr="00787F78">
        <w:rPr>
          <w:rFonts w:ascii="Times New Roman" w:hAnsi="Times New Roman" w:cs="Times New Roman"/>
          <w:b/>
          <w:bCs/>
          <w:i/>
          <w:iCs/>
          <w:sz w:val="24"/>
          <w:szCs w:val="24"/>
          <w:u w:val="single"/>
        </w:rPr>
        <w:t xml:space="preserve">pastoral </w:t>
      </w:r>
      <w:r w:rsidR="009825FA" w:rsidRPr="00787F78">
        <w:rPr>
          <w:rFonts w:ascii="Times New Roman" w:hAnsi="Times New Roman" w:cs="Times New Roman"/>
          <w:b/>
          <w:bCs/>
          <w:i/>
          <w:iCs/>
          <w:sz w:val="24"/>
          <w:szCs w:val="24"/>
          <w:u w:val="single"/>
        </w:rPr>
        <w:t>element</w:t>
      </w:r>
      <w:r w:rsidR="009825FA">
        <w:rPr>
          <w:rFonts w:ascii="Times New Roman" w:hAnsi="Times New Roman" w:cs="Times New Roman"/>
          <w:sz w:val="24"/>
          <w:szCs w:val="24"/>
        </w:rPr>
        <w:t xml:space="preserve">. As we live our lives with those around us, we are often called upon to apply God’s word to real-world situations. Few things stir the emotions of people more than serious illness, death, and divorce. Often times, by the time a Christian or pastoral counselor is brought into a discussion, too much has already transpired and the breaks in relationships are torn beyond </w:t>
      </w:r>
      <w:r w:rsidR="001F34DC">
        <w:rPr>
          <w:rFonts w:ascii="Times New Roman" w:hAnsi="Times New Roman" w:cs="Times New Roman"/>
          <w:sz w:val="24"/>
          <w:szCs w:val="24"/>
        </w:rPr>
        <w:t xml:space="preserve">practical </w:t>
      </w:r>
      <w:r w:rsidR="009825FA">
        <w:rPr>
          <w:rFonts w:ascii="Times New Roman" w:hAnsi="Times New Roman" w:cs="Times New Roman"/>
          <w:sz w:val="24"/>
          <w:szCs w:val="24"/>
        </w:rPr>
        <w:t xml:space="preserve">repair. While we may well know the correct theological points to communicate, we must </w:t>
      </w:r>
      <w:r w:rsidR="009825FA" w:rsidRPr="00787F78">
        <w:rPr>
          <w:rFonts w:ascii="Times New Roman" w:hAnsi="Times New Roman" w:cs="Times New Roman"/>
          <w:b/>
          <w:bCs/>
          <w:i/>
          <w:iCs/>
          <w:sz w:val="24"/>
          <w:szCs w:val="24"/>
          <w:u w:val="single"/>
        </w:rPr>
        <w:t>ALWAYS</w:t>
      </w:r>
      <w:r w:rsidR="009825FA">
        <w:rPr>
          <w:rFonts w:ascii="Times New Roman" w:hAnsi="Times New Roman" w:cs="Times New Roman"/>
          <w:sz w:val="24"/>
          <w:szCs w:val="24"/>
        </w:rPr>
        <w:t xml:space="preserve"> be mindful of the manner and method by which we make these communications. </w:t>
      </w:r>
    </w:p>
    <w:p w:rsidR="001F34DC" w:rsidRDefault="001F34DC" w:rsidP="001F34DC">
      <w:pPr>
        <w:spacing w:after="0" w:line="240" w:lineRule="auto"/>
        <w:rPr>
          <w:rFonts w:ascii="Times New Roman" w:hAnsi="Times New Roman" w:cs="Times New Roman"/>
          <w:sz w:val="24"/>
          <w:szCs w:val="24"/>
        </w:rPr>
      </w:pPr>
    </w:p>
    <w:p w:rsidR="00C253A2" w:rsidRDefault="009825FA" w:rsidP="004076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Dad used to tell me; “Steve, it’s not </w:t>
      </w:r>
      <w:r w:rsidRPr="009825FA">
        <w:rPr>
          <w:rFonts w:ascii="Times New Roman" w:hAnsi="Times New Roman" w:cs="Times New Roman"/>
          <w:i/>
          <w:iCs/>
          <w:sz w:val="24"/>
          <w:szCs w:val="24"/>
        </w:rPr>
        <w:t>what</w:t>
      </w:r>
      <w:r>
        <w:rPr>
          <w:rFonts w:ascii="Times New Roman" w:hAnsi="Times New Roman" w:cs="Times New Roman"/>
          <w:sz w:val="24"/>
          <w:szCs w:val="24"/>
        </w:rPr>
        <w:t xml:space="preserve"> you say. It’s </w:t>
      </w:r>
      <w:r>
        <w:rPr>
          <w:rFonts w:ascii="Times New Roman" w:hAnsi="Times New Roman" w:cs="Times New Roman"/>
          <w:i/>
          <w:iCs/>
          <w:sz w:val="24"/>
          <w:szCs w:val="24"/>
        </w:rPr>
        <w:t>how</w:t>
      </w:r>
      <w:r>
        <w:rPr>
          <w:rFonts w:ascii="Times New Roman" w:hAnsi="Times New Roman" w:cs="Times New Roman"/>
          <w:sz w:val="24"/>
          <w:szCs w:val="24"/>
        </w:rPr>
        <w:t xml:space="preserve"> you say, </w:t>
      </w:r>
      <w:r>
        <w:rPr>
          <w:rFonts w:ascii="Times New Roman" w:hAnsi="Times New Roman" w:cs="Times New Roman"/>
          <w:i/>
          <w:iCs/>
          <w:sz w:val="24"/>
          <w:szCs w:val="24"/>
        </w:rPr>
        <w:t xml:space="preserve">what </w:t>
      </w:r>
      <w:r>
        <w:rPr>
          <w:rFonts w:ascii="Times New Roman" w:hAnsi="Times New Roman" w:cs="Times New Roman"/>
          <w:sz w:val="24"/>
          <w:szCs w:val="24"/>
        </w:rPr>
        <w:t>you say.” When Jesus confronted the woman caught in adultery</w:t>
      </w:r>
      <w:r w:rsidR="00407663">
        <w:rPr>
          <w:rFonts w:ascii="Times New Roman" w:hAnsi="Times New Roman" w:cs="Times New Roman"/>
          <w:sz w:val="24"/>
          <w:szCs w:val="24"/>
        </w:rPr>
        <w:t xml:space="preserve"> in John 8:1-11</w:t>
      </w:r>
      <w:r>
        <w:rPr>
          <w:rFonts w:ascii="Times New Roman" w:hAnsi="Times New Roman" w:cs="Times New Roman"/>
          <w:sz w:val="24"/>
          <w:szCs w:val="24"/>
        </w:rPr>
        <w:t xml:space="preserve">, he could have been just as harsh as the </w:t>
      </w:r>
      <w:r w:rsidR="00407663">
        <w:rPr>
          <w:rFonts w:ascii="Times New Roman" w:hAnsi="Times New Roman" w:cs="Times New Roman"/>
          <w:sz w:val="24"/>
          <w:szCs w:val="24"/>
        </w:rPr>
        <w:t>scribes and Pharisees</w:t>
      </w:r>
      <w:r w:rsidR="001F34DC">
        <w:rPr>
          <w:rFonts w:ascii="Times New Roman" w:hAnsi="Times New Roman" w:cs="Times New Roman"/>
          <w:sz w:val="24"/>
          <w:szCs w:val="24"/>
        </w:rPr>
        <w:t xml:space="preserve"> who </w:t>
      </w:r>
      <w:r w:rsidR="00407663">
        <w:rPr>
          <w:rFonts w:ascii="Times New Roman" w:hAnsi="Times New Roman" w:cs="Times New Roman"/>
          <w:sz w:val="24"/>
          <w:szCs w:val="24"/>
        </w:rPr>
        <w:t xml:space="preserve">brought </w:t>
      </w:r>
      <w:r w:rsidR="001F34DC">
        <w:rPr>
          <w:rFonts w:ascii="Times New Roman" w:hAnsi="Times New Roman" w:cs="Times New Roman"/>
          <w:sz w:val="24"/>
          <w:szCs w:val="24"/>
        </w:rPr>
        <w:t>her</w:t>
      </w:r>
      <w:r w:rsidR="00407663">
        <w:rPr>
          <w:rFonts w:ascii="Times New Roman" w:hAnsi="Times New Roman" w:cs="Times New Roman"/>
          <w:sz w:val="24"/>
          <w:szCs w:val="24"/>
        </w:rPr>
        <w:t xml:space="preserve"> to him</w:t>
      </w:r>
      <w:r w:rsidR="001F34DC">
        <w:rPr>
          <w:rFonts w:ascii="Times New Roman" w:hAnsi="Times New Roman" w:cs="Times New Roman"/>
          <w:sz w:val="24"/>
          <w:szCs w:val="24"/>
        </w:rPr>
        <w:t xml:space="preserve">. The adultery could not be “undone”. </w:t>
      </w:r>
      <w:r w:rsidR="001F34DC">
        <w:rPr>
          <w:rFonts w:ascii="Times New Roman" w:hAnsi="Times New Roman" w:cs="Times New Roman"/>
          <w:sz w:val="24"/>
          <w:szCs w:val="24"/>
        </w:rPr>
        <w:lastRenderedPageBreak/>
        <w:t>However, Christ’s focus was upon forgiveness and returning the woman back into proper fellowship with God. He never excused her actions, just as we are not to water-down what God has to say. Instead</w:t>
      </w:r>
      <w:r w:rsidR="00407663">
        <w:rPr>
          <w:rFonts w:ascii="Times New Roman" w:hAnsi="Times New Roman" w:cs="Times New Roman"/>
          <w:sz w:val="24"/>
          <w:szCs w:val="24"/>
        </w:rPr>
        <w:t xml:space="preserve"> as Paul says in Ephesians 4:15,</w:t>
      </w:r>
      <w:r w:rsidR="001F34DC">
        <w:rPr>
          <w:rFonts w:ascii="Times New Roman" w:hAnsi="Times New Roman" w:cs="Times New Roman"/>
          <w:sz w:val="24"/>
          <w:szCs w:val="24"/>
        </w:rPr>
        <w:t xml:space="preserve"> we are to speak</w:t>
      </w:r>
      <w:r w:rsidR="00407663">
        <w:rPr>
          <w:rFonts w:ascii="Times New Roman" w:hAnsi="Times New Roman" w:cs="Times New Roman"/>
          <w:sz w:val="24"/>
          <w:szCs w:val="24"/>
        </w:rPr>
        <w:t xml:space="preserve"> the truth in love!! The focus of applying God’s theological precepts should always directed toward restoration, not retribution.</w:t>
      </w:r>
    </w:p>
    <w:p w:rsidR="00EF515F" w:rsidRDefault="00EF515F" w:rsidP="00407663">
      <w:pPr>
        <w:spacing w:after="0" w:line="240" w:lineRule="auto"/>
        <w:rPr>
          <w:rFonts w:ascii="Times New Roman" w:hAnsi="Times New Roman" w:cs="Times New Roman"/>
          <w:sz w:val="24"/>
          <w:szCs w:val="24"/>
        </w:rPr>
      </w:pPr>
    </w:p>
    <w:p w:rsidR="00EF515F" w:rsidRPr="009825FA" w:rsidRDefault="00EF515F" w:rsidP="004076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case of divorce, I am reminded of how Dr. John Stott addressed this with couples. Being both a scholar and a pastor, Dr. Stott clearly </w:t>
      </w:r>
      <w:r w:rsidR="0001790E">
        <w:rPr>
          <w:rFonts w:ascii="Times New Roman" w:hAnsi="Times New Roman" w:cs="Times New Roman"/>
          <w:sz w:val="24"/>
          <w:szCs w:val="24"/>
        </w:rPr>
        <w:t xml:space="preserve">knew how to take his theological training and use it in a way to uplift and help people in need. In his book used for this course, he notes that over his many years of ministry he was often asked by couples to talk with them about divorce. His responses were always that he would only sit down with them and </w:t>
      </w:r>
      <w:r w:rsidR="0001790E" w:rsidRPr="0001790E">
        <w:rPr>
          <w:rFonts w:ascii="Times New Roman" w:hAnsi="Times New Roman" w:cs="Times New Roman"/>
          <w:b/>
          <w:bCs/>
          <w:i/>
          <w:iCs/>
          <w:sz w:val="24"/>
          <w:szCs w:val="24"/>
        </w:rPr>
        <w:t>discuss marriage and God’s view of this institution</w:t>
      </w:r>
      <w:r w:rsidR="0001790E">
        <w:rPr>
          <w:rFonts w:ascii="Times New Roman" w:hAnsi="Times New Roman" w:cs="Times New Roman"/>
          <w:sz w:val="24"/>
          <w:szCs w:val="24"/>
        </w:rPr>
        <w:t>. Only after a thorough review of this, would he ever entertain a discussion of the subject of divorce.</w:t>
      </w:r>
      <w:r w:rsidR="00BF25DC">
        <w:rPr>
          <w:rStyle w:val="EndnoteReference"/>
          <w:rFonts w:ascii="Times New Roman" w:hAnsi="Times New Roman" w:cs="Times New Roman"/>
          <w:sz w:val="24"/>
          <w:szCs w:val="24"/>
        </w:rPr>
        <w:endnoteReference w:id="8"/>
      </w:r>
    </w:p>
    <w:p w:rsidR="007104AC" w:rsidRPr="007104AC" w:rsidRDefault="007104AC" w:rsidP="007104AC">
      <w:pPr>
        <w:spacing w:after="0" w:line="240" w:lineRule="auto"/>
        <w:ind w:left="720"/>
        <w:rPr>
          <w:rFonts w:ascii="Times New Roman" w:hAnsi="Times New Roman" w:cs="Times New Roman"/>
          <w:sz w:val="24"/>
          <w:szCs w:val="24"/>
        </w:rPr>
      </w:pPr>
    </w:p>
    <w:p w:rsidR="007104AC" w:rsidRPr="00787F78" w:rsidRDefault="007104AC" w:rsidP="005F643F">
      <w:pPr>
        <w:pStyle w:val="ListParagraph"/>
        <w:numPr>
          <w:ilvl w:val="0"/>
          <w:numId w:val="1"/>
        </w:numPr>
        <w:spacing w:after="0" w:line="240" w:lineRule="auto"/>
        <w:ind w:left="360"/>
        <w:rPr>
          <w:rFonts w:ascii="Times New Roman" w:hAnsi="Times New Roman" w:cs="Times New Roman"/>
          <w:b/>
          <w:bCs/>
          <w:sz w:val="24"/>
          <w:szCs w:val="24"/>
          <w:u w:val="single"/>
        </w:rPr>
      </w:pPr>
      <w:r w:rsidRPr="00787F78">
        <w:rPr>
          <w:rFonts w:ascii="Times New Roman" w:hAnsi="Times New Roman" w:cs="Times New Roman"/>
          <w:b/>
          <w:bCs/>
          <w:sz w:val="24"/>
          <w:szCs w:val="24"/>
          <w:u w:val="single"/>
        </w:rPr>
        <w:t>Oaths: Matthew 5:33-37</w:t>
      </w:r>
    </w:p>
    <w:p w:rsidR="000C0807" w:rsidRDefault="000C0807" w:rsidP="000C0807">
      <w:pPr>
        <w:spacing w:after="0" w:line="240" w:lineRule="auto"/>
        <w:rPr>
          <w:rFonts w:ascii="Times New Roman" w:hAnsi="Times New Roman" w:cs="Times New Roman"/>
          <w:sz w:val="24"/>
          <w:szCs w:val="24"/>
        </w:rPr>
      </w:pPr>
      <w:r w:rsidRPr="000C0807">
        <w:rPr>
          <w:rFonts w:ascii="Times New Roman" w:hAnsi="Times New Roman" w:cs="Times New Roman"/>
          <w:sz w:val="24"/>
          <w:szCs w:val="24"/>
        </w:rPr>
        <w:t>As we noted in the outset, we were going to spend more time on the third illustration due t</w:t>
      </w:r>
      <w:r>
        <w:rPr>
          <w:rFonts w:ascii="Times New Roman" w:hAnsi="Times New Roman" w:cs="Times New Roman"/>
          <w:sz w:val="24"/>
          <w:szCs w:val="24"/>
        </w:rPr>
        <w:t>o its far-reaching effects. It is likely that we will not cover the last three illustrations in class. However, I am writing to you on these passages so you will have a reference guide to study them on your own.</w:t>
      </w:r>
    </w:p>
    <w:p w:rsidR="0048078C" w:rsidRDefault="0048078C" w:rsidP="000A7D3E">
      <w:pPr>
        <w:spacing w:after="0" w:line="240" w:lineRule="auto"/>
        <w:rPr>
          <w:rFonts w:ascii="Times New Roman" w:hAnsi="Times New Roman" w:cs="Times New Roman"/>
          <w:b/>
          <w:bCs/>
          <w:i/>
          <w:iCs/>
          <w:color w:val="FF0000"/>
          <w:sz w:val="24"/>
          <w:szCs w:val="24"/>
        </w:rPr>
      </w:pPr>
    </w:p>
    <w:p w:rsidR="000A7D3E" w:rsidRPr="000A7D3E" w:rsidRDefault="000A7D3E" w:rsidP="000A7D3E">
      <w:pPr>
        <w:spacing w:after="0" w:line="240" w:lineRule="auto"/>
        <w:rPr>
          <w:rFonts w:ascii="Times New Roman" w:hAnsi="Times New Roman" w:cs="Times New Roman"/>
          <w:b/>
          <w:bCs/>
          <w:i/>
          <w:iCs/>
          <w:color w:val="FF0000"/>
          <w:sz w:val="24"/>
          <w:szCs w:val="24"/>
        </w:rPr>
      </w:pPr>
      <w:r w:rsidRPr="000A7D3E">
        <w:rPr>
          <w:rFonts w:ascii="Times New Roman" w:hAnsi="Times New Roman" w:cs="Times New Roman"/>
          <w:b/>
          <w:bCs/>
          <w:i/>
          <w:iCs/>
          <w:color w:val="FF0000"/>
          <w:sz w:val="24"/>
          <w:szCs w:val="24"/>
        </w:rPr>
        <w:t>Before we begin, how would you describe the basic meaning of this text??</w:t>
      </w:r>
    </w:p>
    <w:p w:rsidR="000A7D3E" w:rsidRDefault="000A7D3E" w:rsidP="000A7D3E">
      <w:pPr>
        <w:spacing w:after="0" w:line="240" w:lineRule="auto"/>
        <w:rPr>
          <w:rFonts w:ascii="Times New Roman" w:hAnsi="Times New Roman" w:cs="Times New Roman"/>
          <w:b/>
          <w:bCs/>
          <w:sz w:val="24"/>
          <w:szCs w:val="24"/>
        </w:rPr>
      </w:pPr>
    </w:p>
    <w:p w:rsidR="000A7D3E" w:rsidRDefault="000A7D3E" w:rsidP="000A7D3E">
      <w:pPr>
        <w:spacing w:after="0" w:line="240" w:lineRule="auto"/>
        <w:rPr>
          <w:rFonts w:ascii="Times New Roman" w:hAnsi="Times New Roman" w:cs="Times New Roman"/>
          <w:sz w:val="24"/>
          <w:szCs w:val="24"/>
        </w:rPr>
      </w:pPr>
    </w:p>
    <w:p w:rsidR="000A7D3E" w:rsidRDefault="000A7D3E" w:rsidP="000A7D3E">
      <w:pPr>
        <w:spacing w:after="0" w:line="240" w:lineRule="auto"/>
        <w:rPr>
          <w:rFonts w:ascii="Times New Roman" w:hAnsi="Times New Roman" w:cs="Times New Roman"/>
          <w:sz w:val="24"/>
          <w:szCs w:val="24"/>
        </w:rPr>
      </w:pPr>
      <w:r>
        <w:rPr>
          <w:rFonts w:ascii="Times New Roman" w:hAnsi="Times New Roman" w:cs="Times New Roman"/>
          <w:sz w:val="24"/>
          <w:szCs w:val="24"/>
        </w:rPr>
        <w:t>A discussion of this passage needs to include an examination of three things:</w:t>
      </w:r>
      <w:r w:rsidR="00BF25DC">
        <w:rPr>
          <w:rStyle w:val="EndnoteReference"/>
          <w:rFonts w:ascii="Times New Roman" w:hAnsi="Times New Roman" w:cs="Times New Roman"/>
          <w:sz w:val="24"/>
          <w:szCs w:val="24"/>
        </w:rPr>
        <w:endnoteReference w:id="9"/>
      </w:r>
    </w:p>
    <w:p w:rsidR="000A7D3E" w:rsidRDefault="000A7D3E" w:rsidP="000A7D3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Mosaic Law</w:t>
      </w:r>
    </w:p>
    <w:p w:rsidR="000A7D3E" w:rsidRDefault="000A7D3E" w:rsidP="000A7D3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Pharisaic distortion</w:t>
      </w:r>
    </w:p>
    <w:p w:rsidR="000A7D3E" w:rsidRDefault="000A7D3E" w:rsidP="000A7D3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true implication of the law</w:t>
      </w:r>
    </w:p>
    <w:p w:rsidR="000A7D3E" w:rsidRPr="00547AE3" w:rsidRDefault="000A7D3E" w:rsidP="000A7D3E">
      <w:pPr>
        <w:spacing w:after="0" w:line="240" w:lineRule="auto"/>
        <w:rPr>
          <w:rFonts w:ascii="Times New Roman" w:hAnsi="Times New Roman" w:cs="Times New Roman"/>
          <w:sz w:val="24"/>
          <w:szCs w:val="24"/>
        </w:rPr>
      </w:pPr>
      <w:r>
        <w:rPr>
          <w:rFonts w:ascii="Times New Roman" w:hAnsi="Times New Roman" w:cs="Times New Roman"/>
          <w:sz w:val="24"/>
          <w:szCs w:val="24"/>
        </w:rPr>
        <w:t>As in all the illustrations, Jesus points out the misinterpretation of the religious leaders in the opening verse.</w:t>
      </w:r>
    </w:p>
    <w:p w:rsidR="000A7D3E" w:rsidRDefault="000A7D3E" w:rsidP="00BF25DC">
      <w:pPr>
        <w:pStyle w:val="ListParagraph"/>
        <w:numPr>
          <w:ilvl w:val="0"/>
          <w:numId w:val="15"/>
        </w:numPr>
        <w:spacing w:after="0" w:line="240" w:lineRule="auto"/>
        <w:ind w:left="360"/>
        <w:rPr>
          <w:rFonts w:ascii="Times New Roman" w:hAnsi="Times New Roman" w:cs="Times New Roman"/>
          <w:sz w:val="24"/>
          <w:szCs w:val="24"/>
        </w:rPr>
      </w:pPr>
      <w:r>
        <w:rPr>
          <w:rFonts w:ascii="Times New Roman" w:hAnsi="Times New Roman" w:cs="Times New Roman"/>
          <w:b/>
          <w:bCs/>
          <w:sz w:val="24"/>
          <w:szCs w:val="24"/>
          <w:u w:val="single"/>
        </w:rPr>
        <w:t>The Mosaic Law:</w:t>
      </w:r>
      <w:r>
        <w:rPr>
          <w:rFonts w:ascii="Times New Roman" w:hAnsi="Times New Roman" w:cs="Times New Roman"/>
          <w:sz w:val="24"/>
          <w:szCs w:val="24"/>
        </w:rPr>
        <w:t xml:space="preserve"> Below are four examples of the law.</w:t>
      </w:r>
    </w:p>
    <w:p w:rsidR="000A7D3E" w:rsidRPr="00547AE3" w:rsidRDefault="000A7D3E" w:rsidP="00BF25DC">
      <w:pPr>
        <w:pStyle w:val="ListParagraph"/>
        <w:numPr>
          <w:ilvl w:val="0"/>
          <w:numId w:val="16"/>
        </w:numPr>
        <w:spacing w:after="0" w:line="240" w:lineRule="auto"/>
        <w:ind w:left="1080"/>
        <w:rPr>
          <w:rStyle w:val="text"/>
          <w:rFonts w:ascii="Times New Roman" w:hAnsi="Times New Roman" w:cs="Times New Roman"/>
          <w:i/>
          <w:iCs/>
          <w:sz w:val="24"/>
          <w:szCs w:val="24"/>
        </w:rPr>
      </w:pPr>
      <w:r w:rsidRPr="00547AE3">
        <w:rPr>
          <w:rFonts w:ascii="Times New Roman" w:hAnsi="Times New Roman" w:cs="Times New Roman"/>
          <w:b/>
          <w:bCs/>
          <w:sz w:val="24"/>
          <w:szCs w:val="24"/>
          <w:u w:val="single"/>
        </w:rPr>
        <w:t>Ex.20:7:</w:t>
      </w:r>
      <w:r>
        <w:rPr>
          <w:rFonts w:ascii="Times New Roman" w:hAnsi="Times New Roman" w:cs="Times New Roman"/>
          <w:sz w:val="24"/>
          <w:szCs w:val="24"/>
        </w:rPr>
        <w:t xml:space="preserve"> </w:t>
      </w:r>
      <w:r w:rsidRPr="00547AE3">
        <w:rPr>
          <w:rStyle w:val="text"/>
          <w:rFonts w:ascii="Times New Roman" w:hAnsi="Times New Roman" w:cs="Times New Roman"/>
          <w:i/>
          <w:iCs/>
          <w:sz w:val="24"/>
          <w:szCs w:val="24"/>
        </w:rPr>
        <w:t xml:space="preserve">You shall not take the name of the </w:t>
      </w:r>
      <w:r w:rsidRPr="00547AE3">
        <w:rPr>
          <w:rStyle w:val="small-caps"/>
          <w:rFonts w:ascii="Times New Roman" w:hAnsi="Times New Roman" w:cs="Times New Roman"/>
          <w:i/>
          <w:iCs/>
          <w:smallCaps/>
          <w:sz w:val="24"/>
          <w:szCs w:val="24"/>
        </w:rPr>
        <w:t>Lord</w:t>
      </w:r>
      <w:r w:rsidRPr="00547AE3">
        <w:rPr>
          <w:rStyle w:val="text"/>
          <w:rFonts w:ascii="Times New Roman" w:hAnsi="Times New Roman" w:cs="Times New Roman"/>
          <w:i/>
          <w:iCs/>
          <w:sz w:val="24"/>
          <w:szCs w:val="24"/>
        </w:rPr>
        <w:t xml:space="preserve"> your God in vain, for the </w:t>
      </w:r>
      <w:r w:rsidRPr="00547AE3">
        <w:rPr>
          <w:rStyle w:val="small-caps"/>
          <w:rFonts w:ascii="Times New Roman" w:hAnsi="Times New Roman" w:cs="Times New Roman"/>
          <w:i/>
          <w:iCs/>
          <w:smallCaps/>
          <w:sz w:val="24"/>
          <w:szCs w:val="24"/>
        </w:rPr>
        <w:t>Lord</w:t>
      </w:r>
      <w:r w:rsidRPr="00547AE3">
        <w:rPr>
          <w:rStyle w:val="text"/>
          <w:rFonts w:ascii="Times New Roman" w:hAnsi="Times New Roman" w:cs="Times New Roman"/>
          <w:i/>
          <w:iCs/>
          <w:sz w:val="24"/>
          <w:szCs w:val="24"/>
        </w:rPr>
        <w:t xml:space="preserve"> will not hold him guiltless who takes his name in vain.</w:t>
      </w:r>
    </w:p>
    <w:p w:rsidR="000A7D3E" w:rsidRPr="00547AE3" w:rsidRDefault="000A7D3E" w:rsidP="00BF25DC">
      <w:pPr>
        <w:pStyle w:val="ListParagraph"/>
        <w:numPr>
          <w:ilvl w:val="0"/>
          <w:numId w:val="16"/>
        </w:numPr>
        <w:spacing w:after="0" w:line="240" w:lineRule="auto"/>
        <w:ind w:left="1080"/>
        <w:rPr>
          <w:rStyle w:val="text"/>
          <w:rFonts w:ascii="Times New Roman" w:hAnsi="Times New Roman" w:cs="Times New Roman"/>
          <w:i/>
          <w:iCs/>
          <w:sz w:val="24"/>
          <w:szCs w:val="24"/>
        </w:rPr>
      </w:pPr>
      <w:r w:rsidRPr="00547AE3">
        <w:rPr>
          <w:rFonts w:ascii="Times New Roman" w:hAnsi="Times New Roman" w:cs="Times New Roman"/>
          <w:b/>
          <w:bCs/>
          <w:sz w:val="24"/>
          <w:szCs w:val="24"/>
          <w:u w:val="single"/>
        </w:rPr>
        <w:t>Lv.19:12:</w:t>
      </w:r>
      <w:r>
        <w:rPr>
          <w:rFonts w:ascii="Times New Roman" w:hAnsi="Times New Roman" w:cs="Times New Roman"/>
          <w:sz w:val="24"/>
          <w:szCs w:val="24"/>
        </w:rPr>
        <w:t xml:space="preserve"> </w:t>
      </w:r>
      <w:r>
        <w:rPr>
          <w:rStyle w:val="text"/>
          <w:vertAlign w:val="superscript"/>
        </w:rPr>
        <w:t> </w:t>
      </w:r>
      <w:r w:rsidRPr="00547AE3">
        <w:rPr>
          <w:rStyle w:val="text"/>
          <w:rFonts w:ascii="Times New Roman" w:hAnsi="Times New Roman" w:cs="Times New Roman"/>
          <w:i/>
          <w:iCs/>
          <w:sz w:val="24"/>
          <w:szCs w:val="24"/>
        </w:rPr>
        <w:t xml:space="preserve">You shall not swear by my name falsely, and so profane the name of your God: I am the </w:t>
      </w:r>
      <w:r w:rsidRPr="00547AE3">
        <w:rPr>
          <w:rStyle w:val="small-caps"/>
          <w:rFonts w:ascii="Times New Roman" w:hAnsi="Times New Roman" w:cs="Times New Roman"/>
          <w:i/>
          <w:iCs/>
          <w:smallCaps/>
          <w:sz w:val="24"/>
          <w:szCs w:val="24"/>
        </w:rPr>
        <w:t>Lord</w:t>
      </w:r>
      <w:r w:rsidRPr="00547AE3">
        <w:rPr>
          <w:rStyle w:val="text"/>
          <w:rFonts w:ascii="Times New Roman" w:hAnsi="Times New Roman" w:cs="Times New Roman"/>
          <w:i/>
          <w:iCs/>
          <w:sz w:val="24"/>
          <w:szCs w:val="24"/>
        </w:rPr>
        <w:t>.</w:t>
      </w:r>
    </w:p>
    <w:p w:rsidR="000A7D3E" w:rsidRPr="00547AE3" w:rsidRDefault="000A7D3E" w:rsidP="00BF25DC">
      <w:pPr>
        <w:pStyle w:val="ListParagraph"/>
        <w:numPr>
          <w:ilvl w:val="0"/>
          <w:numId w:val="16"/>
        </w:numPr>
        <w:spacing w:after="0" w:line="240" w:lineRule="auto"/>
        <w:ind w:left="1080"/>
        <w:rPr>
          <w:rStyle w:val="text"/>
          <w:rFonts w:ascii="Times New Roman" w:hAnsi="Times New Roman" w:cs="Times New Roman"/>
          <w:i/>
          <w:iCs/>
          <w:sz w:val="24"/>
          <w:szCs w:val="24"/>
        </w:rPr>
      </w:pPr>
      <w:r>
        <w:rPr>
          <w:rFonts w:ascii="Times New Roman" w:hAnsi="Times New Roman" w:cs="Times New Roman"/>
          <w:b/>
          <w:bCs/>
          <w:sz w:val="24"/>
          <w:szCs w:val="24"/>
          <w:u w:val="single"/>
        </w:rPr>
        <w:lastRenderedPageBreak/>
        <w:t>Nu.30:2:</w:t>
      </w:r>
      <w:r>
        <w:rPr>
          <w:rFonts w:ascii="Times New Roman" w:hAnsi="Times New Roman" w:cs="Times New Roman"/>
          <w:sz w:val="24"/>
          <w:szCs w:val="24"/>
        </w:rPr>
        <w:t xml:space="preserve"> </w:t>
      </w:r>
      <w:r w:rsidRPr="00547AE3">
        <w:rPr>
          <w:rStyle w:val="text"/>
          <w:rFonts w:ascii="Times New Roman" w:hAnsi="Times New Roman" w:cs="Times New Roman"/>
          <w:i/>
          <w:iCs/>
          <w:sz w:val="24"/>
          <w:szCs w:val="24"/>
        </w:rPr>
        <w:t xml:space="preserve">If a man vows a vow to the </w:t>
      </w:r>
      <w:r w:rsidRPr="00547AE3">
        <w:rPr>
          <w:rStyle w:val="small-caps"/>
          <w:rFonts w:ascii="Times New Roman" w:hAnsi="Times New Roman" w:cs="Times New Roman"/>
          <w:i/>
          <w:iCs/>
          <w:smallCaps/>
          <w:sz w:val="24"/>
          <w:szCs w:val="24"/>
        </w:rPr>
        <w:t>Lord</w:t>
      </w:r>
      <w:r w:rsidRPr="00547AE3">
        <w:rPr>
          <w:rStyle w:val="text"/>
          <w:rFonts w:ascii="Times New Roman" w:hAnsi="Times New Roman" w:cs="Times New Roman"/>
          <w:i/>
          <w:iCs/>
          <w:sz w:val="24"/>
          <w:szCs w:val="24"/>
        </w:rPr>
        <w:t xml:space="preserve">, or swears an oath to bind </w:t>
      </w:r>
      <w:proofErr w:type="gramStart"/>
      <w:r w:rsidRPr="00547AE3">
        <w:rPr>
          <w:rStyle w:val="text"/>
          <w:rFonts w:ascii="Times New Roman" w:hAnsi="Times New Roman" w:cs="Times New Roman"/>
          <w:i/>
          <w:iCs/>
          <w:sz w:val="24"/>
          <w:szCs w:val="24"/>
        </w:rPr>
        <w:t>himself</w:t>
      </w:r>
      <w:proofErr w:type="gramEnd"/>
      <w:r w:rsidRPr="00547AE3">
        <w:rPr>
          <w:rStyle w:val="text"/>
          <w:rFonts w:ascii="Times New Roman" w:hAnsi="Times New Roman" w:cs="Times New Roman"/>
          <w:i/>
          <w:iCs/>
          <w:sz w:val="24"/>
          <w:szCs w:val="24"/>
        </w:rPr>
        <w:t xml:space="preserve"> by a pledge, he shall not break his word. He shall do according to all that proceeds out of his mouth.</w:t>
      </w:r>
    </w:p>
    <w:p w:rsidR="000A7D3E" w:rsidRPr="0045787E" w:rsidRDefault="000A7D3E" w:rsidP="00BF25DC">
      <w:pPr>
        <w:pStyle w:val="ListParagraph"/>
        <w:numPr>
          <w:ilvl w:val="0"/>
          <w:numId w:val="16"/>
        </w:numPr>
        <w:spacing w:after="0" w:line="240" w:lineRule="auto"/>
        <w:ind w:left="1080"/>
        <w:rPr>
          <w:rStyle w:val="text"/>
          <w:rFonts w:ascii="Times New Roman" w:hAnsi="Times New Roman" w:cs="Times New Roman"/>
          <w:b/>
          <w:bCs/>
          <w:i/>
          <w:iCs/>
          <w:sz w:val="24"/>
          <w:szCs w:val="24"/>
          <w:u w:val="single"/>
        </w:rPr>
      </w:pPr>
      <w:r w:rsidRPr="00547AE3">
        <w:rPr>
          <w:rFonts w:ascii="Times New Roman" w:hAnsi="Times New Roman" w:cs="Times New Roman"/>
          <w:b/>
          <w:bCs/>
          <w:sz w:val="24"/>
          <w:szCs w:val="24"/>
          <w:u w:val="single"/>
        </w:rPr>
        <w:t>Dt.23:21</w:t>
      </w:r>
      <w:r>
        <w:rPr>
          <w:rFonts w:ascii="Times New Roman" w:hAnsi="Times New Roman" w:cs="Times New Roman"/>
          <w:b/>
          <w:bCs/>
          <w:sz w:val="24"/>
          <w:szCs w:val="24"/>
          <w:u w:val="single"/>
        </w:rPr>
        <w:t>:</w:t>
      </w:r>
      <w:r w:rsidRPr="0045787E">
        <w:t xml:space="preserve"> </w:t>
      </w:r>
      <w:r>
        <w:t xml:space="preserve"> </w:t>
      </w:r>
      <w:r w:rsidRPr="0045787E">
        <w:rPr>
          <w:rStyle w:val="text"/>
          <w:rFonts w:ascii="Times New Roman" w:hAnsi="Times New Roman" w:cs="Times New Roman"/>
          <w:i/>
          <w:iCs/>
          <w:sz w:val="24"/>
          <w:szCs w:val="24"/>
        </w:rPr>
        <w:t xml:space="preserve">If you make a vow to the </w:t>
      </w:r>
      <w:r w:rsidRPr="0045787E">
        <w:rPr>
          <w:rStyle w:val="small-caps"/>
          <w:rFonts w:ascii="Times New Roman" w:hAnsi="Times New Roman" w:cs="Times New Roman"/>
          <w:i/>
          <w:iCs/>
          <w:smallCaps/>
          <w:sz w:val="24"/>
          <w:szCs w:val="24"/>
        </w:rPr>
        <w:t>Lord</w:t>
      </w:r>
      <w:r w:rsidRPr="0045787E">
        <w:rPr>
          <w:rStyle w:val="text"/>
          <w:rFonts w:ascii="Times New Roman" w:hAnsi="Times New Roman" w:cs="Times New Roman"/>
          <w:i/>
          <w:iCs/>
          <w:sz w:val="24"/>
          <w:szCs w:val="24"/>
        </w:rPr>
        <w:t xml:space="preserve"> your God, you shall not delay fulfilling it, for the </w:t>
      </w:r>
      <w:r w:rsidRPr="0045787E">
        <w:rPr>
          <w:rStyle w:val="small-caps"/>
          <w:rFonts w:ascii="Times New Roman" w:hAnsi="Times New Roman" w:cs="Times New Roman"/>
          <w:i/>
          <w:iCs/>
          <w:smallCaps/>
          <w:sz w:val="24"/>
          <w:szCs w:val="24"/>
        </w:rPr>
        <w:t>Lord</w:t>
      </w:r>
      <w:r w:rsidRPr="0045787E">
        <w:rPr>
          <w:rStyle w:val="text"/>
          <w:rFonts w:ascii="Times New Roman" w:hAnsi="Times New Roman" w:cs="Times New Roman"/>
          <w:i/>
          <w:iCs/>
          <w:sz w:val="24"/>
          <w:szCs w:val="24"/>
        </w:rPr>
        <w:t xml:space="preserve"> your God will surely require it of you, and you will be guilty of sin.</w:t>
      </w:r>
    </w:p>
    <w:p w:rsidR="000A7D3E" w:rsidRPr="00F21729" w:rsidRDefault="000A7D3E" w:rsidP="00BF25DC">
      <w:pPr>
        <w:spacing w:after="0" w:line="240" w:lineRule="auto"/>
        <w:ind w:left="360"/>
        <w:rPr>
          <w:rFonts w:ascii="Times New Roman" w:hAnsi="Times New Roman" w:cs="Times New Roman"/>
          <w:b/>
          <w:bCs/>
          <w:i/>
          <w:iCs/>
          <w:color w:val="FF0000"/>
          <w:sz w:val="24"/>
          <w:szCs w:val="24"/>
        </w:rPr>
      </w:pPr>
      <w:r w:rsidRPr="00F21729">
        <w:rPr>
          <w:rFonts w:ascii="Times New Roman" w:hAnsi="Times New Roman" w:cs="Times New Roman"/>
          <w:b/>
          <w:bCs/>
          <w:i/>
          <w:iCs/>
          <w:color w:val="FF0000"/>
          <w:sz w:val="24"/>
          <w:szCs w:val="24"/>
        </w:rPr>
        <w:t>What is the crux of the message contained in these examples?</w:t>
      </w:r>
    </w:p>
    <w:p w:rsidR="000A7D3E" w:rsidRDefault="000A7D3E" w:rsidP="00BF25DC">
      <w:pPr>
        <w:spacing w:after="0" w:line="240" w:lineRule="auto"/>
        <w:ind w:left="360"/>
        <w:rPr>
          <w:rFonts w:ascii="Times New Roman" w:hAnsi="Times New Roman" w:cs="Times New Roman"/>
          <w:b/>
          <w:bCs/>
          <w:sz w:val="24"/>
          <w:szCs w:val="24"/>
        </w:rPr>
      </w:pPr>
    </w:p>
    <w:p w:rsidR="00F21729" w:rsidRDefault="00F21729" w:rsidP="00BF25DC">
      <w:pPr>
        <w:spacing w:after="0" w:line="240" w:lineRule="auto"/>
        <w:ind w:left="360"/>
        <w:rPr>
          <w:rFonts w:ascii="Times New Roman" w:hAnsi="Times New Roman" w:cs="Times New Roman"/>
          <w:b/>
          <w:bCs/>
          <w:sz w:val="24"/>
          <w:szCs w:val="24"/>
        </w:rPr>
      </w:pPr>
    </w:p>
    <w:p w:rsidR="000A7D3E" w:rsidRPr="0045787E" w:rsidRDefault="000A7D3E" w:rsidP="00BF25D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Quite simply the message is for us to be honest in our speech. Not a "</w:t>
      </w:r>
      <w:r w:rsidRPr="0045787E">
        <w:rPr>
          <w:rFonts w:ascii="Times New Roman" w:hAnsi="Times New Roman" w:cs="Times New Roman"/>
          <w:b/>
          <w:bCs/>
          <w:i/>
          <w:iCs/>
          <w:sz w:val="24"/>
          <w:szCs w:val="24"/>
        </w:rPr>
        <w:t>portion</w:t>
      </w:r>
      <w:r>
        <w:rPr>
          <w:rFonts w:ascii="Times New Roman" w:hAnsi="Times New Roman" w:cs="Times New Roman"/>
          <w:sz w:val="24"/>
          <w:szCs w:val="24"/>
        </w:rPr>
        <w:t>" of our speech, but "</w:t>
      </w:r>
      <w:r w:rsidRPr="0045787E">
        <w:rPr>
          <w:rFonts w:ascii="Times New Roman" w:hAnsi="Times New Roman" w:cs="Times New Roman"/>
          <w:b/>
          <w:bCs/>
          <w:i/>
          <w:iCs/>
          <w:sz w:val="24"/>
          <w:szCs w:val="24"/>
        </w:rPr>
        <w:t>all</w:t>
      </w:r>
      <w:r>
        <w:rPr>
          <w:rFonts w:ascii="Times New Roman" w:hAnsi="Times New Roman" w:cs="Times New Roman"/>
          <w:sz w:val="24"/>
          <w:szCs w:val="24"/>
        </w:rPr>
        <w:t>" that we say!!!!</w:t>
      </w:r>
    </w:p>
    <w:p w:rsidR="00F21729" w:rsidRDefault="000A7D3E" w:rsidP="00BF25DC">
      <w:pPr>
        <w:pStyle w:val="ListParagraph"/>
        <w:numPr>
          <w:ilvl w:val="0"/>
          <w:numId w:val="15"/>
        </w:numPr>
        <w:spacing w:after="0" w:line="240" w:lineRule="auto"/>
        <w:ind w:left="360"/>
        <w:rPr>
          <w:rFonts w:ascii="Times New Roman" w:hAnsi="Times New Roman" w:cs="Times New Roman"/>
          <w:sz w:val="24"/>
          <w:szCs w:val="24"/>
        </w:rPr>
      </w:pPr>
      <w:r>
        <w:rPr>
          <w:rFonts w:ascii="Times New Roman" w:hAnsi="Times New Roman" w:cs="Times New Roman"/>
          <w:b/>
          <w:bCs/>
          <w:sz w:val="24"/>
          <w:szCs w:val="24"/>
          <w:u w:val="single"/>
        </w:rPr>
        <w:t>The Pharisaic Distortion:</w:t>
      </w:r>
      <w:r>
        <w:rPr>
          <w:rFonts w:ascii="Times New Roman" w:hAnsi="Times New Roman" w:cs="Times New Roman"/>
          <w:sz w:val="24"/>
          <w:szCs w:val="24"/>
        </w:rPr>
        <w:t xml:space="preserve">  </w:t>
      </w:r>
    </w:p>
    <w:p w:rsidR="000A7D3E" w:rsidRPr="00F21729" w:rsidRDefault="000A7D3E" w:rsidP="00F21729">
      <w:pPr>
        <w:pStyle w:val="ListParagraph"/>
        <w:spacing w:after="0" w:line="240" w:lineRule="auto"/>
        <w:ind w:left="360"/>
        <w:rPr>
          <w:rFonts w:ascii="Times New Roman" w:hAnsi="Times New Roman" w:cs="Times New Roman"/>
          <w:i/>
          <w:iCs/>
          <w:color w:val="FF0000"/>
          <w:sz w:val="24"/>
          <w:szCs w:val="24"/>
        </w:rPr>
      </w:pPr>
      <w:r w:rsidRPr="00F21729">
        <w:rPr>
          <w:rFonts w:ascii="Times New Roman" w:hAnsi="Times New Roman" w:cs="Times New Roman"/>
          <w:b/>
          <w:bCs/>
          <w:i/>
          <w:iCs/>
          <w:color w:val="FF0000"/>
          <w:sz w:val="24"/>
          <w:szCs w:val="24"/>
        </w:rPr>
        <w:t>What do you see in v.33 that might give you a hint to the distortion the Pharisees made??</w:t>
      </w:r>
    </w:p>
    <w:p w:rsidR="000A7D3E" w:rsidRDefault="000A7D3E" w:rsidP="00BF25DC">
      <w:pPr>
        <w:pStyle w:val="ListParagraph"/>
        <w:spacing w:after="0" w:line="240" w:lineRule="auto"/>
        <w:ind w:left="360"/>
        <w:rPr>
          <w:rFonts w:ascii="Times New Roman" w:hAnsi="Times New Roman" w:cs="Times New Roman"/>
          <w:b/>
          <w:bCs/>
          <w:sz w:val="24"/>
          <w:szCs w:val="24"/>
          <w:u w:val="single"/>
        </w:rPr>
      </w:pPr>
    </w:p>
    <w:p w:rsidR="00F21729" w:rsidRDefault="00F21729" w:rsidP="00BF25DC">
      <w:pPr>
        <w:pStyle w:val="ListParagraph"/>
        <w:spacing w:after="0" w:line="240" w:lineRule="auto"/>
        <w:ind w:left="360"/>
        <w:rPr>
          <w:rFonts w:ascii="Times New Roman" w:hAnsi="Times New Roman" w:cs="Times New Roman"/>
          <w:b/>
          <w:bCs/>
          <w:sz w:val="24"/>
          <w:szCs w:val="24"/>
          <w:u w:val="single"/>
        </w:rPr>
      </w:pPr>
    </w:p>
    <w:p w:rsidR="000A7D3E" w:rsidRDefault="000A7D3E" w:rsidP="00BF25DC">
      <w:pPr>
        <w:pStyle w:val="ListParagraph"/>
        <w:spacing w:after="0" w:line="240" w:lineRule="auto"/>
        <w:ind w:left="360"/>
        <w:rPr>
          <w:rStyle w:val="woj"/>
          <w:rFonts w:ascii="Times New Roman" w:hAnsi="Times New Roman" w:cs="Times New Roman"/>
          <w:i/>
          <w:iCs/>
          <w:sz w:val="24"/>
          <w:szCs w:val="24"/>
        </w:rPr>
      </w:pPr>
      <w:r>
        <w:rPr>
          <w:rStyle w:val="woj"/>
          <w:rFonts w:ascii="Times New Roman" w:hAnsi="Times New Roman" w:cs="Times New Roman"/>
          <w:i/>
          <w:iCs/>
          <w:sz w:val="24"/>
          <w:szCs w:val="24"/>
        </w:rPr>
        <w:t>"</w:t>
      </w:r>
      <w:proofErr w:type="gramStart"/>
      <w:r w:rsidRPr="0045787E">
        <w:rPr>
          <w:rStyle w:val="woj"/>
          <w:rFonts w:ascii="Times New Roman" w:hAnsi="Times New Roman" w:cs="Times New Roman"/>
          <w:i/>
          <w:iCs/>
          <w:sz w:val="24"/>
          <w:szCs w:val="24"/>
        </w:rPr>
        <w:t>but</w:t>
      </w:r>
      <w:proofErr w:type="gramEnd"/>
      <w:r w:rsidRPr="0045787E">
        <w:rPr>
          <w:rStyle w:val="woj"/>
          <w:rFonts w:ascii="Times New Roman" w:hAnsi="Times New Roman" w:cs="Times New Roman"/>
          <w:i/>
          <w:iCs/>
          <w:sz w:val="24"/>
          <w:szCs w:val="24"/>
        </w:rPr>
        <w:t xml:space="preserve"> shall perform to the Lord what you have sworn</w:t>
      </w:r>
      <w:r>
        <w:rPr>
          <w:rStyle w:val="woj"/>
          <w:rFonts w:ascii="Times New Roman" w:hAnsi="Times New Roman" w:cs="Times New Roman"/>
          <w:i/>
          <w:iCs/>
          <w:sz w:val="24"/>
          <w:szCs w:val="24"/>
        </w:rPr>
        <w:t>."</w:t>
      </w:r>
    </w:p>
    <w:p w:rsidR="000A7D3E" w:rsidRDefault="000A7D3E" w:rsidP="00BF25DC">
      <w:pPr>
        <w:pStyle w:val="ListParagraph"/>
        <w:spacing w:after="0" w:line="240" w:lineRule="auto"/>
        <w:ind w:left="360"/>
        <w:rPr>
          <w:rStyle w:val="woj"/>
          <w:rFonts w:ascii="Times New Roman" w:hAnsi="Times New Roman" w:cs="Times New Roman"/>
          <w:b/>
          <w:bCs/>
          <w:i/>
          <w:iCs/>
          <w:sz w:val="24"/>
          <w:szCs w:val="24"/>
        </w:rPr>
      </w:pPr>
      <w:r>
        <w:rPr>
          <w:rStyle w:val="woj"/>
          <w:rFonts w:ascii="Times New Roman" w:hAnsi="Times New Roman" w:cs="Times New Roman"/>
          <w:sz w:val="24"/>
          <w:szCs w:val="24"/>
        </w:rPr>
        <w:t xml:space="preserve">Admittedly, the shift is subtle. But Stott brings in the context of the Pharisaic tradition of the time. They had focused on the concept that what was absolutely crucial was any vow or oath that was given </w:t>
      </w:r>
      <w:r>
        <w:rPr>
          <w:rStyle w:val="woj"/>
          <w:rFonts w:ascii="Times New Roman" w:hAnsi="Times New Roman" w:cs="Times New Roman"/>
          <w:i/>
          <w:iCs/>
          <w:sz w:val="24"/>
          <w:szCs w:val="24"/>
        </w:rPr>
        <w:t>"</w:t>
      </w:r>
      <w:r w:rsidRPr="00DB11C6">
        <w:rPr>
          <w:rStyle w:val="woj"/>
          <w:rFonts w:ascii="Times New Roman" w:hAnsi="Times New Roman" w:cs="Times New Roman"/>
          <w:b/>
          <w:bCs/>
          <w:i/>
          <w:iCs/>
          <w:sz w:val="24"/>
          <w:szCs w:val="24"/>
        </w:rPr>
        <w:t>to the Lord</w:t>
      </w:r>
      <w:r>
        <w:rPr>
          <w:rStyle w:val="woj"/>
          <w:rFonts w:ascii="Times New Roman" w:hAnsi="Times New Roman" w:cs="Times New Roman"/>
          <w:i/>
          <w:iCs/>
          <w:sz w:val="24"/>
          <w:szCs w:val="24"/>
        </w:rPr>
        <w:t>"</w:t>
      </w:r>
      <w:r>
        <w:rPr>
          <w:rStyle w:val="woj"/>
          <w:rFonts w:ascii="Times New Roman" w:hAnsi="Times New Roman" w:cs="Times New Roman"/>
          <w:sz w:val="24"/>
          <w:szCs w:val="24"/>
        </w:rPr>
        <w:t xml:space="preserve">. They concluded that what was in view was </w:t>
      </w:r>
      <w:r>
        <w:rPr>
          <w:rStyle w:val="woj"/>
          <w:rFonts w:ascii="Times New Roman" w:hAnsi="Times New Roman" w:cs="Times New Roman"/>
          <w:b/>
          <w:bCs/>
          <w:i/>
          <w:iCs/>
          <w:sz w:val="24"/>
          <w:szCs w:val="24"/>
        </w:rPr>
        <w:t>"profanity" (false swearing)</w:t>
      </w:r>
      <w:r>
        <w:rPr>
          <w:rStyle w:val="woj"/>
          <w:rFonts w:ascii="Times New Roman" w:hAnsi="Times New Roman" w:cs="Times New Roman"/>
          <w:sz w:val="24"/>
          <w:szCs w:val="24"/>
        </w:rPr>
        <w:t xml:space="preserve"> </w:t>
      </w:r>
      <w:r>
        <w:rPr>
          <w:rStyle w:val="woj"/>
          <w:rFonts w:ascii="Times New Roman" w:hAnsi="Times New Roman" w:cs="Times New Roman"/>
          <w:b/>
          <w:bCs/>
          <w:sz w:val="24"/>
          <w:szCs w:val="24"/>
          <w:u w:val="single"/>
        </w:rPr>
        <w:t xml:space="preserve">not </w:t>
      </w:r>
      <w:r>
        <w:rPr>
          <w:rStyle w:val="woj"/>
          <w:rFonts w:ascii="Times New Roman" w:hAnsi="Times New Roman" w:cs="Times New Roman"/>
          <w:b/>
          <w:bCs/>
          <w:i/>
          <w:iCs/>
          <w:sz w:val="24"/>
          <w:szCs w:val="24"/>
        </w:rPr>
        <w:t>"perjury" (the dishonest pledging of one's word).</w:t>
      </w:r>
    </w:p>
    <w:p w:rsidR="000A7D3E" w:rsidRDefault="000A7D3E" w:rsidP="00BF25DC">
      <w:pPr>
        <w:pStyle w:val="ListParagraph"/>
        <w:spacing w:after="0" w:line="240" w:lineRule="auto"/>
        <w:ind w:left="360"/>
        <w:rPr>
          <w:rStyle w:val="woj"/>
          <w:rFonts w:ascii="Times New Roman" w:hAnsi="Times New Roman" w:cs="Times New Roman"/>
          <w:b/>
          <w:bCs/>
          <w:i/>
          <w:iCs/>
          <w:sz w:val="24"/>
          <w:szCs w:val="24"/>
        </w:rPr>
      </w:pPr>
    </w:p>
    <w:p w:rsidR="000A7D3E" w:rsidRPr="00DB11C6" w:rsidRDefault="000A7D3E" w:rsidP="00BF25DC">
      <w:pPr>
        <w:pStyle w:val="ListParagraph"/>
        <w:spacing w:after="0" w:line="240" w:lineRule="auto"/>
        <w:ind w:left="360"/>
        <w:rPr>
          <w:rFonts w:ascii="Times New Roman" w:hAnsi="Times New Roman" w:cs="Times New Roman"/>
          <w:sz w:val="24"/>
          <w:szCs w:val="24"/>
        </w:rPr>
      </w:pPr>
      <w:r>
        <w:rPr>
          <w:rStyle w:val="woj"/>
          <w:rFonts w:ascii="Times New Roman" w:hAnsi="Times New Roman" w:cs="Times New Roman"/>
          <w:sz w:val="24"/>
          <w:szCs w:val="24"/>
        </w:rPr>
        <w:t>In fact, by the time of Christ, the Pharisees had developed an elaborate formula of rules for taking vows. Only those formulae which included the divine name of God were to be considered "binding". In essence, "if it didn't include God, it didn’t matter".</w:t>
      </w:r>
    </w:p>
    <w:p w:rsidR="00F21729" w:rsidRDefault="000A7D3E" w:rsidP="00BF25DC">
      <w:pPr>
        <w:pStyle w:val="ListParagraph"/>
        <w:numPr>
          <w:ilvl w:val="0"/>
          <w:numId w:val="15"/>
        </w:numPr>
        <w:spacing w:after="0" w:line="240" w:lineRule="auto"/>
        <w:ind w:left="360"/>
        <w:rPr>
          <w:rFonts w:ascii="Times New Roman" w:hAnsi="Times New Roman" w:cs="Times New Roman"/>
          <w:sz w:val="24"/>
          <w:szCs w:val="24"/>
        </w:rPr>
      </w:pPr>
      <w:r>
        <w:rPr>
          <w:rFonts w:ascii="Times New Roman" w:hAnsi="Times New Roman" w:cs="Times New Roman"/>
          <w:b/>
          <w:bCs/>
          <w:sz w:val="24"/>
          <w:szCs w:val="24"/>
          <w:u w:val="single"/>
        </w:rPr>
        <w:t>The True Implication:</w:t>
      </w:r>
      <w:r>
        <w:rPr>
          <w:rFonts w:ascii="Times New Roman" w:hAnsi="Times New Roman" w:cs="Times New Roman"/>
          <w:sz w:val="24"/>
          <w:szCs w:val="24"/>
        </w:rPr>
        <w:t xml:space="preserve">  </w:t>
      </w:r>
    </w:p>
    <w:p w:rsidR="000A7D3E" w:rsidRPr="00F21729" w:rsidRDefault="000A7D3E" w:rsidP="00F21729">
      <w:pPr>
        <w:pStyle w:val="ListParagraph"/>
        <w:spacing w:after="0" w:line="240" w:lineRule="auto"/>
        <w:ind w:left="360"/>
        <w:rPr>
          <w:rFonts w:ascii="Times New Roman" w:hAnsi="Times New Roman" w:cs="Times New Roman"/>
          <w:i/>
          <w:iCs/>
          <w:color w:val="FF0000"/>
          <w:sz w:val="24"/>
          <w:szCs w:val="24"/>
        </w:rPr>
      </w:pPr>
      <w:r w:rsidRPr="00F21729">
        <w:rPr>
          <w:rFonts w:ascii="Times New Roman" w:hAnsi="Times New Roman" w:cs="Times New Roman"/>
          <w:b/>
          <w:bCs/>
          <w:i/>
          <w:iCs/>
          <w:color w:val="FF0000"/>
          <w:sz w:val="24"/>
          <w:szCs w:val="24"/>
        </w:rPr>
        <w:t>What do you see as the "true implication" of the illustration?</w:t>
      </w:r>
    </w:p>
    <w:p w:rsidR="000A7D3E" w:rsidRDefault="000A7D3E" w:rsidP="00BF25DC">
      <w:pPr>
        <w:pStyle w:val="ListParagraph"/>
        <w:spacing w:after="0" w:line="240" w:lineRule="auto"/>
        <w:ind w:left="360"/>
        <w:rPr>
          <w:rFonts w:ascii="Times New Roman" w:hAnsi="Times New Roman" w:cs="Times New Roman"/>
          <w:b/>
          <w:bCs/>
          <w:sz w:val="24"/>
          <w:szCs w:val="24"/>
          <w:u w:val="single"/>
        </w:rPr>
      </w:pPr>
    </w:p>
    <w:p w:rsidR="00F21729" w:rsidRDefault="00F21729" w:rsidP="00BF25DC">
      <w:pPr>
        <w:pStyle w:val="ListParagraph"/>
        <w:spacing w:after="0" w:line="240" w:lineRule="auto"/>
        <w:ind w:left="360"/>
        <w:rPr>
          <w:rFonts w:ascii="Times New Roman" w:hAnsi="Times New Roman" w:cs="Times New Roman"/>
          <w:b/>
          <w:bCs/>
          <w:sz w:val="24"/>
          <w:szCs w:val="24"/>
          <w:u w:val="single"/>
        </w:rPr>
      </w:pPr>
    </w:p>
    <w:p w:rsidR="000A7D3E" w:rsidRPr="00DB11C6" w:rsidRDefault="000A7D3E" w:rsidP="00BF25DC">
      <w:pPr>
        <w:pStyle w:val="NormalWeb"/>
        <w:spacing w:before="0" w:beforeAutospacing="0" w:after="0" w:afterAutospacing="0"/>
        <w:ind w:left="360"/>
        <w:rPr>
          <w:i/>
          <w:iCs/>
        </w:rPr>
      </w:pPr>
      <w:r>
        <w:rPr>
          <w:rStyle w:val="woj"/>
          <w:rFonts w:eastAsiaTheme="minorEastAsia"/>
          <w:i/>
          <w:iCs/>
        </w:rPr>
        <w:t>"</w:t>
      </w:r>
      <w:r w:rsidRPr="00DB11C6">
        <w:rPr>
          <w:rStyle w:val="woj"/>
          <w:rFonts w:eastAsiaTheme="minorEastAsia"/>
          <w:i/>
          <w:iCs/>
        </w:rPr>
        <w:t>Let what you say be simply ‘Yes’ or ‘No’; anything more than this comes from evil.</w:t>
      </w:r>
      <w:r>
        <w:rPr>
          <w:rStyle w:val="woj"/>
          <w:rFonts w:eastAsiaTheme="minorEastAsia"/>
          <w:i/>
          <w:iCs/>
        </w:rPr>
        <w:t>"</w:t>
      </w:r>
    </w:p>
    <w:p w:rsidR="000A7D3E" w:rsidRPr="00D90EA5" w:rsidRDefault="000A7D3E" w:rsidP="00BF25DC">
      <w:pPr>
        <w:pStyle w:val="ListParagraph"/>
        <w:spacing w:after="0" w:line="240" w:lineRule="auto"/>
        <w:ind w:left="360"/>
        <w:rPr>
          <w:rFonts w:ascii="Times New Roman" w:hAnsi="Times New Roman" w:cs="Times New Roman"/>
          <w:b/>
          <w:bCs/>
          <w:i/>
          <w:iCs/>
          <w:sz w:val="24"/>
          <w:szCs w:val="24"/>
          <w:u w:val="single"/>
        </w:rPr>
      </w:pPr>
      <w:r>
        <w:rPr>
          <w:rFonts w:ascii="Times New Roman" w:hAnsi="Times New Roman" w:cs="Times New Roman"/>
          <w:b/>
          <w:bCs/>
          <w:sz w:val="24"/>
          <w:szCs w:val="24"/>
        </w:rPr>
        <w:t xml:space="preserve">The </w:t>
      </w:r>
      <w:r>
        <w:rPr>
          <w:rFonts w:ascii="Times New Roman" w:hAnsi="Times New Roman" w:cs="Times New Roman"/>
          <w:b/>
          <w:bCs/>
          <w:i/>
          <w:iCs/>
          <w:sz w:val="24"/>
          <w:szCs w:val="24"/>
        </w:rPr>
        <w:t>"formula"</w:t>
      </w:r>
      <w:r>
        <w:rPr>
          <w:rFonts w:ascii="Times New Roman" w:hAnsi="Times New Roman" w:cs="Times New Roman"/>
          <w:b/>
          <w:bCs/>
          <w:sz w:val="24"/>
          <w:szCs w:val="24"/>
        </w:rPr>
        <w:t xml:space="preserve"> does NOT matter!!</w:t>
      </w:r>
      <w:r>
        <w:rPr>
          <w:rFonts w:ascii="Times New Roman" w:hAnsi="Times New Roman" w:cs="Times New Roman"/>
          <w:sz w:val="24"/>
          <w:szCs w:val="24"/>
        </w:rPr>
        <w:t xml:space="preserve"> The Pharisees insisted that only an oath taken by using the name of God was binding. But Jesus illustrates in v.34-36 that </w:t>
      </w:r>
      <w:r>
        <w:rPr>
          <w:rFonts w:ascii="Times New Roman" w:hAnsi="Times New Roman" w:cs="Times New Roman"/>
          <w:b/>
          <w:bCs/>
          <w:i/>
          <w:iCs/>
          <w:sz w:val="24"/>
          <w:szCs w:val="24"/>
        </w:rPr>
        <w:t>everything</w:t>
      </w:r>
      <w:r>
        <w:rPr>
          <w:rFonts w:ascii="Times New Roman" w:hAnsi="Times New Roman" w:cs="Times New Roman"/>
          <w:sz w:val="24"/>
          <w:szCs w:val="24"/>
        </w:rPr>
        <w:t xml:space="preserve"> is within the realm of God, </w:t>
      </w:r>
      <w:r>
        <w:rPr>
          <w:rFonts w:ascii="Times New Roman" w:hAnsi="Times New Roman" w:cs="Times New Roman"/>
          <w:b/>
          <w:bCs/>
          <w:i/>
          <w:iCs/>
          <w:sz w:val="24"/>
          <w:szCs w:val="24"/>
        </w:rPr>
        <w:t>nothing</w:t>
      </w:r>
      <w:r>
        <w:rPr>
          <w:rFonts w:ascii="Times New Roman" w:hAnsi="Times New Roman" w:cs="Times New Roman"/>
          <w:sz w:val="24"/>
          <w:szCs w:val="24"/>
        </w:rPr>
        <w:t xml:space="preserve"> is outside of His realm. Therefore </w:t>
      </w:r>
      <w:r>
        <w:rPr>
          <w:rFonts w:ascii="Times New Roman" w:hAnsi="Times New Roman" w:cs="Times New Roman"/>
          <w:b/>
          <w:bCs/>
          <w:i/>
          <w:iCs/>
          <w:sz w:val="24"/>
          <w:szCs w:val="24"/>
          <w:u w:val="single"/>
        </w:rPr>
        <w:t>all</w:t>
      </w:r>
      <w:r>
        <w:rPr>
          <w:rFonts w:ascii="Times New Roman" w:hAnsi="Times New Roman" w:cs="Times New Roman"/>
          <w:sz w:val="24"/>
          <w:szCs w:val="24"/>
        </w:rPr>
        <w:t xml:space="preserve"> speech is </w:t>
      </w:r>
      <w:r w:rsidRPr="00D90EA5">
        <w:rPr>
          <w:rFonts w:ascii="Times New Roman" w:hAnsi="Times New Roman" w:cs="Times New Roman"/>
          <w:b/>
          <w:bCs/>
          <w:i/>
          <w:iCs/>
          <w:sz w:val="24"/>
          <w:szCs w:val="24"/>
        </w:rPr>
        <w:t>binding and must be truthful</w:t>
      </w:r>
      <w:r>
        <w:rPr>
          <w:rFonts w:ascii="Times New Roman" w:hAnsi="Times New Roman" w:cs="Times New Roman"/>
          <w:sz w:val="24"/>
          <w:szCs w:val="24"/>
        </w:rPr>
        <w:t>.</w:t>
      </w:r>
    </w:p>
    <w:p w:rsidR="000A7D3E" w:rsidRDefault="000A7D3E" w:rsidP="000A7D3E">
      <w:pPr>
        <w:spacing w:after="0" w:line="240" w:lineRule="auto"/>
        <w:rPr>
          <w:rFonts w:ascii="Times New Roman" w:hAnsi="Times New Roman" w:cs="Times New Roman"/>
          <w:sz w:val="24"/>
          <w:szCs w:val="24"/>
        </w:rPr>
      </w:pPr>
    </w:p>
    <w:p w:rsidR="000A7D3E" w:rsidRPr="000A7D3E" w:rsidRDefault="000A7D3E" w:rsidP="000A7D3E">
      <w:pPr>
        <w:spacing w:after="0" w:line="240" w:lineRule="auto"/>
        <w:rPr>
          <w:rFonts w:ascii="Times New Roman" w:hAnsi="Times New Roman" w:cs="Times New Roman"/>
          <w:b/>
          <w:bCs/>
          <w:sz w:val="24"/>
          <w:szCs w:val="24"/>
          <w:u w:val="single"/>
        </w:rPr>
      </w:pPr>
      <w:r w:rsidRPr="000A7D3E">
        <w:rPr>
          <w:rFonts w:ascii="Times New Roman" w:hAnsi="Times New Roman" w:cs="Times New Roman"/>
          <w:b/>
          <w:bCs/>
          <w:sz w:val="24"/>
          <w:szCs w:val="24"/>
          <w:u w:val="single"/>
        </w:rPr>
        <w:t>Application:</w:t>
      </w:r>
    </w:p>
    <w:p w:rsidR="000A7D3E" w:rsidRPr="000A7D3E" w:rsidRDefault="000A7D3E" w:rsidP="000A7D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Finally we come to the key point of this passage, </w:t>
      </w:r>
      <w:r w:rsidRPr="000A7D3E">
        <w:rPr>
          <w:rFonts w:ascii="Times New Roman" w:hAnsi="Times New Roman" w:cs="Times New Roman"/>
          <w:sz w:val="24"/>
          <w:szCs w:val="24"/>
        </w:rPr>
        <w:t>application</w:t>
      </w:r>
      <w:r>
        <w:rPr>
          <w:rFonts w:ascii="Times New Roman" w:hAnsi="Times New Roman" w:cs="Times New Roman"/>
          <w:sz w:val="24"/>
          <w:szCs w:val="24"/>
        </w:rPr>
        <w:t>:</w:t>
      </w:r>
    </w:p>
    <w:p w:rsidR="000A7D3E" w:rsidRPr="000A7D3E" w:rsidRDefault="000A7D3E" w:rsidP="000A7D3E">
      <w:pPr>
        <w:spacing w:after="0" w:line="240" w:lineRule="auto"/>
        <w:rPr>
          <w:rFonts w:ascii="Times New Roman" w:hAnsi="Times New Roman" w:cs="Times New Roman"/>
          <w:i/>
          <w:iCs/>
          <w:color w:val="FF0000"/>
          <w:sz w:val="24"/>
          <w:szCs w:val="24"/>
        </w:rPr>
      </w:pPr>
      <w:r w:rsidRPr="000A7D3E">
        <w:rPr>
          <w:rFonts w:ascii="Times New Roman" w:hAnsi="Times New Roman" w:cs="Times New Roman"/>
          <w:b/>
          <w:bCs/>
          <w:i/>
          <w:iCs/>
          <w:color w:val="FF0000"/>
          <w:sz w:val="24"/>
          <w:szCs w:val="24"/>
        </w:rPr>
        <w:t>What is the central truth of this passage, how do we apply this message to our daily lives?</w:t>
      </w:r>
    </w:p>
    <w:p w:rsidR="000A7D3E" w:rsidRPr="000A7D3E" w:rsidRDefault="000A7D3E" w:rsidP="000A7D3E">
      <w:pPr>
        <w:pStyle w:val="ListParagraph"/>
        <w:spacing w:after="0" w:line="240" w:lineRule="auto"/>
        <w:ind w:left="1080"/>
        <w:rPr>
          <w:rFonts w:ascii="Times New Roman" w:hAnsi="Times New Roman" w:cs="Times New Roman"/>
          <w:b/>
          <w:bCs/>
          <w:i/>
          <w:iCs/>
          <w:color w:val="FF0000"/>
          <w:sz w:val="24"/>
          <w:szCs w:val="24"/>
          <w:u w:val="single"/>
        </w:rPr>
      </w:pPr>
    </w:p>
    <w:p w:rsidR="000A7D3E" w:rsidRDefault="000A7D3E" w:rsidP="000A7D3E">
      <w:pPr>
        <w:spacing w:after="0" w:line="240" w:lineRule="auto"/>
        <w:rPr>
          <w:rFonts w:ascii="Times New Roman" w:hAnsi="Times New Roman" w:cs="Times New Roman"/>
          <w:sz w:val="24"/>
          <w:szCs w:val="24"/>
        </w:rPr>
      </w:pPr>
    </w:p>
    <w:p w:rsidR="000A7D3E" w:rsidRPr="00BF25DC" w:rsidRDefault="000A7D3E" w:rsidP="00BF25DC">
      <w:pPr>
        <w:spacing w:after="0" w:line="240" w:lineRule="auto"/>
        <w:rPr>
          <w:rFonts w:ascii="Times New Roman" w:hAnsi="Times New Roman" w:cs="Times New Roman"/>
          <w:sz w:val="24"/>
          <w:szCs w:val="24"/>
        </w:rPr>
      </w:pPr>
      <w:r w:rsidRPr="000A7D3E">
        <w:rPr>
          <w:rFonts w:ascii="Times New Roman" w:hAnsi="Times New Roman" w:cs="Times New Roman"/>
          <w:sz w:val="24"/>
          <w:szCs w:val="24"/>
        </w:rPr>
        <w:t>Honesty!!</w:t>
      </w:r>
      <w:r>
        <w:rPr>
          <w:rFonts w:ascii="Times New Roman" w:hAnsi="Times New Roman" w:cs="Times New Roman"/>
          <w:sz w:val="24"/>
          <w:szCs w:val="24"/>
        </w:rPr>
        <w:t xml:space="preserve"> There is no time when it is acceptable for us to lie or intentionally mislead others. We are to deal uprightly with our fellow man, and we should expect the same from them! I often hear phrases like </w:t>
      </w:r>
      <w:r w:rsidRPr="00BF25DC">
        <w:rPr>
          <w:rFonts w:ascii="Times New Roman" w:hAnsi="Times New Roman" w:cs="Times New Roman"/>
          <w:i/>
          <w:iCs/>
          <w:sz w:val="24"/>
          <w:szCs w:val="24"/>
        </w:rPr>
        <w:t>“</w:t>
      </w:r>
      <w:proofErr w:type="gramStart"/>
      <w:r w:rsidRPr="00BF25DC">
        <w:rPr>
          <w:rFonts w:ascii="Times New Roman" w:hAnsi="Times New Roman" w:cs="Times New Roman"/>
          <w:i/>
          <w:iCs/>
          <w:sz w:val="24"/>
          <w:szCs w:val="24"/>
        </w:rPr>
        <w:t>,,,</w:t>
      </w:r>
      <w:proofErr w:type="gramEnd"/>
      <w:r w:rsidRPr="00BF25DC">
        <w:rPr>
          <w:rFonts w:ascii="Times New Roman" w:hAnsi="Times New Roman" w:cs="Times New Roman"/>
          <w:i/>
          <w:iCs/>
          <w:sz w:val="24"/>
          <w:szCs w:val="24"/>
        </w:rPr>
        <w:t xml:space="preserve"> back when a man’s word meant something,,,”</w:t>
      </w:r>
      <w:r>
        <w:rPr>
          <w:rFonts w:ascii="Times New Roman" w:hAnsi="Times New Roman" w:cs="Times New Roman"/>
          <w:sz w:val="24"/>
          <w:szCs w:val="24"/>
        </w:rPr>
        <w:t xml:space="preserve"> or </w:t>
      </w:r>
      <w:r w:rsidRPr="00BF25DC">
        <w:rPr>
          <w:rFonts w:ascii="Times New Roman" w:hAnsi="Times New Roman" w:cs="Times New Roman"/>
          <w:i/>
          <w:iCs/>
          <w:sz w:val="24"/>
          <w:szCs w:val="24"/>
        </w:rPr>
        <w:t>“It used to be that a man’s word was binding,,,,”</w:t>
      </w:r>
      <w:r w:rsidR="00BF25DC">
        <w:rPr>
          <w:rFonts w:ascii="Times New Roman" w:hAnsi="Times New Roman" w:cs="Times New Roman"/>
          <w:i/>
          <w:iCs/>
          <w:sz w:val="24"/>
          <w:szCs w:val="24"/>
        </w:rPr>
        <w:t xml:space="preserve"> </w:t>
      </w:r>
      <w:r w:rsidR="00BF25DC">
        <w:rPr>
          <w:rFonts w:ascii="Times New Roman" w:hAnsi="Times New Roman" w:cs="Times New Roman"/>
          <w:sz w:val="24"/>
          <w:szCs w:val="24"/>
        </w:rPr>
        <w:t xml:space="preserve">. These are truly evaluations of the state of our society. However, God’s word is clear: We have always been, and always shall be, expected to be people of honesty; people whose word is our bond. </w:t>
      </w:r>
    </w:p>
    <w:p w:rsidR="000A7D3E" w:rsidRPr="00BF25DC" w:rsidRDefault="000A7D3E" w:rsidP="00BF25DC">
      <w:pPr>
        <w:spacing w:after="0" w:line="240" w:lineRule="auto"/>
        <w:rPr>
          <w:rFonts w:ascii="Times New Roman" w:hAnsi="Times New Roman" w:cs="Times New Roman"/>
          <w:i/>
          <w:iCs/>
          <w:color w:val="FF0000"/>
          <w:sz w:val="24"/>
          <w:szCs w:val="24"/>
        </w:rPr>
      </w:pPr>
      <w:r w:rsidRPr="00BF25DC">
        <w:rPr>
          <w:rFonts w:ascii="Times New Roman" w:hAnsi="Times New Roman" w:cs="Times New Roman"/>
          <w:b/>
          <w:bCs/>
          <w:i/>
          <w:iCs/>
          <w:color w:val="FF0000"/>
          <w:sz w:val="24"/>
          <w:szCs w:val="24"/>
        </w:rPr>
        <w:t>Is Jesus telling us that we should refuse to take oaths?</w:t>
      </w:r>
    </w:p>
    <w:p w:rsidR="00BF25DC" w:rsidRDefault="00BF25DC" w:rsidP="00BF25DC">
      <w:pPr>
        <w:spacing w:after="0" w:line="240" w:lineRule="auto"/>
        <w:rPr>
          <w:rFonts w:ascii="Times New Roman" w:hAnsi="Times New Roman" w:cs="Times New Roman"/>
          <w:sz w:val="24"/>
          <w:szCs w:val="24"/>
        </w:rPr>
      </w:pPr>
    </w:p>
    <w:p w:rsidR="00BF25DC" w:rsidRDefault="00BF25DC" w:rsidP="00BF25DC">
      <w:pPr>
        <w:spacing w:after="0" w:line="240" w:lineRule="auto"/>
        <w:rPr>
          <w:rFonts w:ascii="Times New Roman" w:hAnsi="Times New Roman" w:cs="Times New Roman"/>
          <w:sz w:val="24"/>
          <w:szCs w:val="24"/>
        </w:rPr>
      </w:pPr>
    </w:p>
    <w:p w:rsidR="00BF25DC" w:rsidRDefault="00BF25DC" w:rsidP="00BF25DC">
      <w:pPr>
        <w:spacing w:after="0" w:line="240" w:lineRule="auto"/>
        <w:rPr>
          <w:rFonts w:ascii="Times New Roman" w:hAnsi="Times New Roman" w:cs="Times New Roman"/>
          <w:sz w:val="24"/>
          <w:szCs w:val="24"/>
        </w:rPr>
      </w:pPr>
    </w:p>
    <w:p w:rsidR="000A7D3E" w:rsidRPr="00BF25DC" w:rsidRDefault="000A7D3E" w:rsidP="00BF25DC">
      <w:pPr>
        <w:spacing w:after="0" w:line="240" w:lineRule="auto"/>
        <w:rPr>
          <w:rFonts w:ascii="Times New Roman" w:hAnsi="Times New Roman" w:cs="Times New Roman"/>
          <w:sz w:val="24"/>
          <w:szCs w:val="24"/>
        </w:rPr>
      </w:pPr>
      <w:r w:rsidRPr="00BF25DC">
        <w:rPr>
          <w:rFonts w:ascii="Times New Roman" w:hAnsi="Times New Roman" w:cs="Times New Roman"/>
          <w:sz w:val="24"/>
          <w:szCs w:val="24"/>
        </w:rPr>
        <w:t xml:space="preserve">No. </w:t>
      </w:r>
      <w:r w:rsidR="00BF25DC">
        <w:rPr>
          <w:rFonts w:ascii="Times New Roman" w:hAnsi="Times New Roman" w:cs="Times New Roman"/>
          <w:sz w:val="24"/>
          <w:szCs w:val="24"/>
        </w:rPr>
        <w:t>W</w:t>
      </w:r>
      <w:r w:rsidRPr="00BF25DC">
        <w:rPr>
          <w:rFonts w:ascii="Times New Roman" w:hAnsi="Times New Roman" w:cs="Times New Roman"/>
          <w:sz w:val="24"/>
          <w:szCs w:val="24"/>
        </w:rPr>
        <w:t xml:space="preserve">hat Jesus is emphasizing is that </w:t>
      </w:r>
      <w:r w:rsidRPr="00BF25DC">
        <w:rPr>
          <w:rFonts w:ascii="Times New Roman" w:hAnsi="Times New Roman" w:cs="Times New Roman"/>
          <w:i/>
          <w:iCs/>
          <w:sz w:val="24"/>
          <w:szCs w:val="24"/>
        </w:rPr>
        <w:t>'honest men do not need to resort to oaths'</w:t>
      </w:r>
      <w:r w:rsidRPr="00BF25DC">
        <w:rPr>
          <w:rFonts w:ascii="Times New Roman" w:hAnsi="Times New Roman" w:cs="Times New Roman"/>
          <w:sz w:val="24"/>
          <w:szCs w:val="24"/>
        </w:rPr>
        <w:t>. However, if compelled to take an oath, by some external source, we may do so. As followers of Christ we know that God binds us to an expectation of honesty with or without an oath.</w:t>
      </w:r>
      <w:r w:rsidR="00BF25DC">
        <w:rPr>
          <w:rStyle w:val="EndnoteReference"/>
          <w:rFonts w:ascii="Times New Roman" w:hAnsi="Times New Roman" w:cs="Times New Roman"/>
          <w:sz w:val="24"/>
          <w:szCs w:val="24"/>
        </w:rPr>
        <w:endnoteReference w:id="10"/>
      </w:r>
    </w:p>
    <w:p w:rsidR="007104AC" w:rsidRPr="000A7D3E" w:rsidRDefault="007104AC" w:rsidP="000A7D3E">
      <w:pPr>
        <w:spacing w:after="0" w:line="240" w:lineRule="auto"/>
        <w:rPr>
          <w:rFonts w:ascii="Times New Roman" w:hAnsi="Times New Roman" w:cs="Times New Roman"/>
          <w:sz w:val="24"/>
          <w:szCs w:val="24"/>
        </w:rPr>
      </w:pPr>
    </w:p>
    <w:p w:rsidR="007104AC" w:rsidRDefault="007104AC" w:rsidP="005F643F">
      <w:pPr>
        <w:pStyle w:val="ListParagraph"/>
        <w:numPr>
          <w:ilvl w:val="0"/>
          <w:numId w:val="1"/>
        </w:numPr>
        <w:spacing w:after="0" w:line="240" w:lineRule="auto"/>
        <w:ind w:left="360"/>
        <w:rPr>
          <w:rFonts w:ascii="Times New Roman" w:hAnsi="Times New Roman" w:cs="Times New Roman"/>
          <w:b/>
          <w:bCs/>
          <w:sz w:val="24"/>
          <w:szCs w:val="24"/>
          <w:u w:val="single"/>
        </w:rPr>
      </w:pPr>
      <w:r>
        <w:rPr>
          <w:rFonts w:ascii="Times New Roman" w:hAnsi="Times New Roman" w:cs="Times New Roman"/>
          <w:b/>
          <w:bCs/>
          <w:sz w:val="24"/>
          <w:szCs w:val="24"/>
          <w:u w:val="single"/>
        </w:rPr>
        <w:t>Retaliation: Matthew 5:38-42</w:t>
      </w:r>
    </w:p>
    <w:p w:rsidR="0066104D" w:rsidRDefault="0066104D" w:rsidP="0066104D">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So, give me your opening thoughts on this passage. What is Jesus instructing us to do? How does this apply to our lives today as believers?</w:t>
      </w:r>
    </w:p>
    <w:p w:rsidR="0066104D" w:rsidRDefault="0066104D" w:rsidP="0066104D">
      <w:pPr>
        <w:spacing w:after="0" w:line="240" w:lineRule="auto"/>
        <w:rPr>
          <w:rFonts w:ascii="Times New Roman" w:hAnsi="Times New Roman" w:cs="Times New Roman"/>
          <w:b/>
          <w:bCs/>
          <w:i/>
          <w:iCs/>
          <w:color w:val="FF0000"/>
          <w:sz w:val="24"/>
          <w:szCs w:val="24"/>
        </w:rPr>
      </w:pPr>
    </w:p>
    <w:p w:rsidR="0066104D" w:rsidRDefault="0066104D" w:rsidP="0066104D">
      <w:pPr>
        <w:spacing w:after="0" w:line="240" w:lineRule="auto"/>
        <w:rPr>
          <w:rFonts w:ascii="Times New Roman" w:hAnsi="Times New Roman" w:cs="Times New Roman"/>
          <w:b/>
          <w:bCs/>
          <w:i/>
          <w:iCs/>
          <w:color w:val="FF0000"/>
          <w:sz w:val="24"/>
          <w:szCs w:val="24"/>
        </w:rPr>
      </w:pPr>
    </w:p>
    <w:p w:rsidR="0066104D" w:rsidRDefault="0066104D" w:rsidP="0066104D">
      <w:pPr>
        <w:spacing w:after="0" w:line="240" w:lineRule="auto"/>
        <w:rPr>
          <w:rFonts w:ascii="Times New Roman" w:hAnsi="Times New Roman" w:cs="Times New Roman"/>
          <w:sz w:val="24"/>
          <w:szCs w:val="24"/>
        </w:rPr>
      </w:pPr>
      <w:r>
        <w:rPr>
          <w:rFonts w:ascii="Times New Roman" w:hAnsi="Times New Roman" w:cs="Times New Roman"/>
          <w:sz w:val="24"/>
          <w:szCs w:val="24"/>
        </w:rPr>
        <w:t>As with each of the preceding illustrations, it is important that we understand the background or context of the teaching. The religious leaders were teaching “X” regarding an aspect of Mosaic Law; but Jesus is saying that the true meaning is “Y”. So, it is important that we look to the OT passage in question to better grasp the context of Jesus’ message.</w:t>
      </w:r>
    </w:p>
    <w:p w:rsidR="0066104D" w:rsidRPr="0066104D" w:rsidRDefault="0066104D" w:rsidP="0066104D">
      <w:pPr>
        <w:spacing w:after="0" w:line="240" w:lineRule="auto"/>
        <w:rPr>
          <w:rFonts w:ascii="Times New Roman" w:hAnsi="Times New Roman" w:cs="Times New Roman"/>
          <w:sz w:val="24"/>
          <w:szCs w:val="24"/>
        </w:rPr>
      </w:pPr>
    </w:p>
    <w:p w:rsidR="006210BE" w:rsidRPr="007C5B7B" w:rsidRDefault="006210BE" w:rsidP="006210BE">
      <w:pPr>
        <w:pStyle w:val="NormalWeb"/>
        <w:numPr>
          <w:ilvl w:val="0"/>
          <w:numId w:val="17"/>
        </w:numPr>
        <w:spacing w:before="0" w:beforeAutospacing="0" w:after="0" w:afterAutospacing="0"/>
        <w:ind w:left="360"/>
        <w:rPr>
          <w:rStyle w:val="woj"/>
          <w:rFonts w:eastAsiaTheme="minorEastAsia"/>
          <w:b/>
          <w:bCs/>
          <w:u w:val="single"/>
        </w:rPr>
      </w:pPr>
      <w:r w:rsidRPr="007C5B7B">
        <w:rPr>
          <w:rStyle w:val="woj"/>
          <w:rFonts w:eastAsiaTheme="minorEastAsia"/>
          <w:b/>
          <w:bCs/>
          <w:u w:val="single"/>
        </w:rPr>
        <w:t>Context:</w:t>
      </w:r>
    </w:p>
    <w:p w:rsidR="006210BE" w:rsidRDefault="006210BE" w:rsidP="0066104D">
      <w:pPr>
        <w:pStyle w:val="NormalWeb"/>
        <w:spacing w:before="0" w:beforeAutospacing="0" w:after="0" w:afterAutospacing="0"/>
        <w:ind w:left="360"/>
        <w:rPr>
          <w:rStyle w:val="woj"/>
          <w:rFonts w:eastAsiaTheme="minorEastAsia"/>
        </w:rPr>
      </w:pPr>
      <w:r>
        <w:rPr>
          <w:rStyle w:val="woj"/>
          <w:rFonts w:eastAsiaTheme="minorEastAsia"/>
        </w:rPr>
        <w:t xml:space="preserve">The OT law being focused on in this passage is found in </w:t>
      </w:r>
      <w:r w:rsidRPr="00224A8F">
        <w:rPr>
          <w:rStyle w:val="woj"/>
          <w:rFonts w:eastAsiaTheme="minorEastAsia"/>
          <w:b/>
          <w:bCs/>
        </w:rPr>
        <w:t>Dt.19:16-21</w:t>
      </w:r>
      <w:r w:rsidR="0066104D">
        <w:rPr>
          <w:rStyle w:val="woj"/>
          <w:rFonts w:eastAsiaTheme="minorEastAsia"/>
          <w:b/>
          <w:bCs/>
        </w:rPr>
        <w:t>:</w:t>
      </w:r>
    </w:p>
    <w:p w:rsidR="0066104D" w:rsidRPr="0066104D" w:rsidRDefault="0066104D" w:rsidP="0066104D">
      <w:pPr>
        <w:pStyle w:val="NormalWeb"/>
        <w:spacing w:before="0" w:beforeAutospacing="0" w:after="0" w:afterAutospacing="0"/>
        <w:ind w:left="360"/>
        <w:rPr>
          <w:b/>
          <w:bCs/>
          <w:i/>
          <w:iCs/>
          <w:color w:val="FF0000"/>
        </w:rPr>
      </w:pPr>
      <w:r>
        <w:rPr>
          <w:b/>
          <w:bCs/>
          <w:i/>
          <w:iCs/>
          <w:color w:val="FF0000"/>
        </w:rPr>
        <w:t xml:space="preserve">In this passage there are two things I want us to grasp: 1) </w:t>
      </w:r>
      <w:proofErr w:type="gramStart"/>
      <w:r>
        <w:rPr>
          <w:b/>
          <w:bCs/>
          <w:i/>
          <w:iCs/>
          <w:color w:val="FF0000"/>
        </w:rPr>
        <w:t>Who</w:t>
      </w:r>
      <w:proofErr w:type="gramEnd"/>
      <w:r>
        <w:rPr>
          <w:b/>
          <w:bCs/>
          <w:i/>
          <w:iCs/>
          <w:color w:val="FF0000"/>
        </w:rPr>
        <w:t xml:space="preserve"> is responsible for </w:t>
      </w:r>
      <w:r w:rsidR="004F5D75">
        <w:rPr>
          <w:b/>
          <w:bCs/>
          <w:i/>
          <w:iCs/>
          <w:color w:val="FF0000"/>
        </w:rPr>
        <w:t>re</w:t>
      </w:r>
      <w:r>
        <w:rPr>
          <w:b/>
          <w:bCs/>
          <w:i/>
          <w:iCs/>
          <w:color w:val="FF0000"/>
        </w:rPr>
        <w:t xml:space="preserve">viewing the potential injustice and rendering a decision? 2) What is the standard for the justice to be meted out? </w:t>
      </w:r>
    </w:p>
    <w:p w:rsidR="0066104D" w:rsidRDefault="0066104D" w:rsidP="0066104D">
      <w:pPr>
        <w:pStyle w:val="NormalWeb"/>
        <w:spacing w:before="0" w:beforeAutospacing="0" w:after="0" w:afterAutospacing="0"/>
        <w:ind w:left="360"/>
      </w:pPr>
    </w:p>
    <w:p w:rsidR="0066104D" w:rsidRDefault="0066104D" w:rsidP="0066104D">
      <w:pPr>
        <w:pStyle w:val="NormalWeb"/>
        <w:spacing w:before="0" w:beforeAutospacing="0" w:after="0" w:afterAutospacing="0"/>
        <w:ind w:left="360"/>
      </w:pPr>
    </w:p>
    <w:p w:rsidR="006210BE" w:rsidRPr="00D504BF" w:rsidRDefault="00D504BF" w:rsidP="004F5D75">
      <w:pPr>
        <w:pStyle w:val="NormalWeb"/>
        <w:spacing w:before="0" w:beforeAutospacing="0" w:after="0" w:afterAutospacing="0"/>
        <w:ind w:left="360"/>
      </w:pPr>
      <w:r>
        <w:t xml:space="preserve">First of all, we must keep in mind that Mosaic Law </w:t>
      </w:r>
      <w:r w:rsidR="006210BE">
        <w:t xml:space="preserve">contained both </w:t>
      </w:r>
      <w:r w:rsidR="006210BE" w:rsidRPr="00224A8F">
        <w:rPr>
          <w:b/>
          <w:bCs/>
          <w:i/>
          <w:iCs/>
        </w:rPr>
        <w:t>moral</w:t>
      </w:r>
      <w:r w:rsidR="006210BE">
        <w:t xml:space="preserve"> and </w:t>
      </w:r>
      <w:r w:rsidR="006210BE" w:rsidRPr="00224A8F">
        <w:rPr>
          <w:b/>
          <w:bCs/>
          <w:i/>
          <w:iCs/>
        </w:rPr>
        <w:t>civil</w:t>
      </w:r>
      <w:r w:rsidR="006210BE">
        <w:t xml:space="preserve"> components. </w:t>
      </w:r>
      <w:r w:rsidR="004F5D75">
        <w:t>T</w:t>
      </w:r>
      <w:r>
        <w:t xml:space="preserve">he Ten Commandments and </w:t>
      </w:r>
      <w:r w:rsidR="004F5D75">
        <w:t>many others make up the</w:t>
      </w:r>
      <w:r>
        <w:t xml:space="preserve"> </w:t>
      </w:r>
      <w:r w:rsidRPr="004F5D75">
        <w:rPr>
          <w:b/>
          <w:bCs/>
          <w:i/>
          <w:iCs/>
        </w:rPr>
        <w:t>moral</w:t>
      </w:r>
      <w:r>
        <w:t xml:space="preserve"> laws</w:t>
      </w:r>
      <w:r w:rsidR="004F5D75">
        <w:t>. However,</w:t>
      </w:r>
      <w:r>
        <w:t xml:space="preserve"> this is a case where Moses is laying out instructions regarding a dispute between parties, a </w:t>
      </w:r>
      <w:r w:rsidRPr="004F5D75">
        <w:rPr>
          <w:b/>
          <w:bCs/>
          <w:i/>
          <w:iCs/>
        </w:rPr>
        <w:t>civil</w:t>
      </w:r>
      <w:r>
        <w:t xml:space="preserve"> matter. Thus we must discern that there is a difference between the responsibilities of the individual and those of the governing officials. Notice that the dispute is to be taken before </w:t>
      </w:r>
      <w:r w:rsidRPr="00D504BF">
        <w:rPr>
          <w:rStyle w:val="text"/>
          <w:b/>
          <w:bCs/>
          <w:i/>
          <w:iCs/>
          <w:color w:val="0000FF"/>
        </w:rPr>
        <w:t>“,,</w:t>
      </w:r>
      <w:proofErr w:type="gramStart"/>
      <w:r w:rsidRPr="00D504BF">
        <w:rPr>
          <w:rStyle w:val="text"/>
          <w:b/>
          <w:bCs/>
          <w:i/>
          <w:iCs/>
          <w:color w:val="0000FF"/>
        </w:rPr>
        <w:t>,the</w:t>
      </w:r>
      <w:proofErr w:type="gramEnd"/>
      <w:r w:rsidRPr="00D504BF">
        <w:rPr>
          <w:rStyle w:val="text"/>
          <w:b/>
          <w:bCs/>
          <w:i/>
          <w:iCs/>
          <w:color w:val="0000FF"/>
        </w:rPr>
        <w:t xml:space="preserve"> priests and the judges who are in office in those days”.</w:t>
      </w:r>
    </w:p>
    <w:p w:rsidR="006210BE" w:rsidRDefault="006210BE" w:rsidP="006210BE">
      <w:pPr>
        <w:pStyle w:val="NormalWeb"/>
        <w:spacing w:before="0" w:beforeAutospacing="0" w:after="0" w:afterAutospacing="0"/>
      </w:pPr>
    </w:p>
    <w:p w:rsidR="006210BE" w:rsidRDefault="00D504BF" w:rsidP="00D504BF">
      <w:pPr>
        <w:pStyle w:val="NormalWeb"/>
        <w:spacing w:before="0" w:beforeAutospacing="0" w:after="0" w:afterAutospacing="0"/>
        <w:ind w:left="360"/>
      </w:pPr>
      <w:r>
        <w:t xml:space="preserve">Secondly, the standard of judgment which is listed here </w:t>
      </w:r>
      <w:r w:rsidR="006210BE">
        <w:t xml:space="preserve">is commonly referred to as the </w:t>
      </w:r>
      <w:proofErr w:type="spellStart"/>
      <w:r w:rsidR="006210BE">
        <w:rPr>
          <w:b/>
          <w:bCs/>
          <w:i/>
          <w:iCs/>
        </w:rPr>
        <w:t>lex</w:t>
      </w:r>
      <w:proofErr w:type="spellEnd"/>
      <w:r w:rsidR="006210BE">
        <w:rPr>
          <w:b/>
          <w:bCs/>
          <w:i/>
          <w:iCs/>
        </w:rPr>
        <w:t xml:space="preserve"> </w:t>
      </w:r>
      <w:proofErr w:type="spellStart"/>
      <w:r w:rsidR="006210BE">
        <w:rPr>
          <w:b/>
          <w:bCs/>
          <w:i/>
          <w:iCs/>
        </w:rPr>
        <w:t>talionis</w:t>
      </w:r>
      <w:proofErr w:type="spellEnd"/>
      <w:r w:rsidR="006210BE">
        <w:t xml:space="preserve"> and it refers to the principle of </w:t>
      </w:r>
      <w:r w:rsidR="006210BE">
        <w:rPr>
          <w:b/>
          <w:bCs/>
          <w:i/>
          <w:iCs/>
        </w:rPr>
        <w:t>exact retribution.</w:t>
      </w:r>
      <w:r w:rsidR="006210BE">
        <w:t xml:space="preserve"> It is a principle common</w:t>
      </w:r>
      <w:r w:rsidR="004F5D75">
        <w:t>ly</w:t>
      </w:r>
      <w:r w:rsidR="006210BE">
        <w:t xml:space="preserve"> held to by Judaism and Islam with very similar remnants present in Western laws. By the time of Christ, literal retaliation for damages had been replaced in Jewish legal practice by money or </w:t>
      </w:r>
      <w:r w:rsidR="006210BE">
        <w:rPr>
          <w:i/>
          <w:iCs/>
        </w:rPr>
        <w:t>"damages"</w:t>
      </w:r>
      <w:r w:rsidR="006210BE">
        <w:t>, much as it is in our society.</w:t>
      </w:r>
    </w:p>
    <w:p w:rsidR="00D504BF" w:rsidRDefault="00D504BF" w:rsidP="00D504BF">
      <w:pPr>
        <w:pStyle w:val="NormalWeb"/>
        <w:spacing w:before="0" w:beforeAutospacing="0" w:after="0" w:afterAutospacing="0"/>
        <w:ind w:left="360"/>
      </w:pPr>
    </w:p>
    <w:p w:rsidR="00D504BF" w:rsidRDefault="00D504BF" w:rsidP="005C374D">
      <w:pPr>
        <w:pStyle w:val="NormalWeb"/>
        <w:spacing w:before="0" w:beforeAutospacing="0" w:after="0" w:afterAutospacing="0"/>
        <w:ind w:left="360"/>
      </w:pPr>
      <w:r>
        <w:t xml:space="preserve">Therefore, as we move through Jesus’ words, we must keep in mind that the Mosaic Law in question did establish for justice to be adjudicated by impartial governing officials who were appointed to fulfill such roles for the society. Individuals were not to </w:t>
      </w:r>
      <w:r>
        <w:rPr>
          <w:i/>
          <w:iCs/>
        </w:rPr>
        <w:t xml:space="preserve">“take the law into their own </w:t>
      </w:r>
      <w:r w:rsidRPr="00D504BF">
        <w:rPr>
          <w:i/>
          <w:iCs/>
        </w:rPr>
        <w:t>hands</w:t>
      </w:r>
      <w:r w:rsidR="0027216B">
        <w:rPr>
          <w:i/>
          <w:iCs/>
        </w:rPr>
        <w:t xml:space="preserve">” </w:t>
      </w:r>
      <w:r w:rsidR="0027216B">
        <w:t xml:space="preserve">when they have been wronged. Secondly, the </w:t>
      </w:r>
      <w:r w:rsidRPr="0027216B">
        <w:t>standard</w:t>
      </w:r>
      <w:r>
        <w:t xml:space="preserve"> of</w:t>
      </w:r>
      <w:r w:rsidR="005C374D">
        <w:t xml:space="preserve"> the </w:t>
      </w:r>
      <w:r>
        <w:t xml:space="preserve">justice to be administered is </w:t>
      </w:r>
      <w:r w:rsidR="005C374D">
        <w:t xml:space="preserve">one where the punishment is </w:t>
      </w:r>
      <w:r>
        <w:t>commensurate with the ac</w:t>
      </w:r>
      <w:r w:rsidR="0027216B">
        <w:t xml:space="preserve">t of wrong done to the victim. </w:t>
      </w:r>
    </w:p>
    <w:p w:rsidR="0027216B" w:rsidRDefault="0027216B" w:rsidP="0027216B">
      <w:pPr>
        <w:pStyle w:val="NormalWeb"/>
        <w:spacing w:before="0" w:beforeAutospacing="0" w:after="0" w:afterAutospacing="0"/>
        <w:ind w:left="360"/>
      </w:pPr>
    </w:p>
    <w:p w:rsidR="0048078C" w:rsidRDefault="0048078C" w:rsidP="0027216B">
      <w:pPr>
        <w:pStyle w:val="NormalWeb"/>
        <w:spacing w:before="0" w:beforeAutospacing="0" w:after="0" w:afterAutospacing="0"/>
        <w:ind w:left="360"/>
      </w:pPr>
    </w:p>
    <w:p w:rsidR="0048078C" w:rsidRDefault="0048078C" w:rsidP="0027216B">
      <w:pPr>
        <w:pStyle w:val="NormalWeb"/>
        <w:spacing w:before="0" w:beforeAutospacing="0" w:after="0" w:afterAutospacing="0"/>
        <w:ind w:left="360"/>
      </w:pPr>
    </w:p>
    <w:p w:rsidR="006210BE" w:rsidRPr="007C5B7B" w:rsidRDefault="006210BE" w:rsidP="006210BE">
      <w:pPr>
        <w:pStyle w:val="NormalWeb"/>
        <w:numPr>
          <w:ilvl w:val="0"/>
          <w:numId w:val="17"/>
        </w:numPr>
        <w:spacing w:before="0" w:beforeAutospacing="0" w:after="0" w:afterAutospacing="0"/>
        <w:ind w:left="360"/>
        <w:rPr>
          <w:u w:val="single"/>
        </w:rPr>
      </w:pPr>
      <w:r w:rsidRPr="007C5B7B">
        <w:rPr>
          <w:b/>
          <w:bCs/>
          <w:u w:val="single"/>
        </w:rPr>
        <w:t>The Distortion:</w:t>
      </w:r>
    </w:p>
    <w:p w:rsidR="00FE596D" w:rsidRDefault="0027216B" w:rsidP="00FE596D">
      <w:pPr>
        <w:pStyle w:val="NormalWeb"/>
        <w:spacing w:before="0" w:beforeAutospacing="0" w:after="0" w:afterAutospacing="0"/>
        <w:ind w:left="360"/>
      </w:pPr>
      <w:r>
        <w:t xml:space="preserve">As is typical for humans, we always seek to push the envelope and see how far we can go without “breaking a rule”. In this case, most teachers feel that the religious leaders were focusing on the standard – </w:t>
      </w:r>
      <w:proofErr w:type="spellStart"/>
      <w:r>
        <w:rPr>
          <w:b/>
          <w:bCs/>
          <w:i/>
          <w:iCs/>
        </w:rPr>
        <w:t>lex</w:t>
      </w:r>
      <w:proofErr w:type="spellEnd"/>
      <w:r>
        <w:rPr>
          <w:b/>
          <w:bCs/>
          <w:i/>
          <w:iCs/>
        </w:rPr>
        <w:t xml:space="preserve"> </w:t>
      </w:r>
      <w:proofErr w:type="spellStart"/>
      <w:r>
        <w:rPr>
          <w:b/>
          <w:bCs/>
          <w:i/>
          <w:iCs/>
        </w:rPr>
        <w:t>talionis</w:t>
      </w:r>
      <w:proofErr w:type="spellEnd"/>
      <w:r w:rsidR="00FE596D">
        <w:rPr>
          <w:b/>
          <w:bCs/>
          <w:i/>
          <w:iCs/>
        </w:rPr>
        <w:t xml:space="preserve">; </w:t>
      </w:r>
      <w:r w:rsidR="00FE596D">
        <w:t xml:space="preserve">without paying proper attention to the distinction between individuals and governing officials. In other words, allowing people to exact of measured form of personal vengeance toward someone who offended them. </w:t>
      </w:r>
    </w:p>
    <w:p w:rsidR="006210BE" w:rsidRPr="00FE596D" w:rsidRDefault="006210BE" w:rsidP="00FE596D">
      <w:pPr>
        <w:pStyle w:val="NormalWeb"/>
        <w:spacing w:before="0" w:beforeAutospacing="0" w:after="0" w:afterAutospacing="0"/>
        <w:ind w:left="360"/>
        <w:rPr>
          <w:b/>
          <w:bCs/>
          <w:i/>
          <w:iCs/>
          <w:color w:val="FF0000"/>
        </w:rPr>
      </w:pPr>
      <w:r w:rsidRPr="00FE596D">
        <w:rPr>
          <w:b/>
          <w:bCs/>
          <w:i/>
          <w:iCs/>
          <w:color w:val="FF0000"/>
        </w:rPr>
        <w:t>Why was this wrong??</w:t>
      </w:r>
    </w:p>
    <w:p w:rsidR="006210BE" w:rsidRDefault="006210BE" w:rsidP="006210BE">
      <w:pPr>
        <w:pStyle w:val="NormalWeb"/>
        <w:spacing w:before="0" w:beforeAutospacing="0" w:after="0" w:afterAutospacing="0"/>
        <w:ind w:left="360"/>
        <w:rPr>
          <w:b/>
          <w:bCs/>
        </w:rPr>
      </w:pPr>
    </w:p>
    <w:p w:rsidR="00FE596D" w:rsidRDefault="00FE596D" w:rsidP="006210BE">
      <w:pPr>
        <w:pStyle w:val="NormalWeb"/>
        <w:spacing w:before="0" w:beforeAutospacing="0" w:after="0" w:afterAutospacing="0"/>
        <w:ind w:left="360"/>
        <w:rPr>
          <w:b/>
          <w:bCs/>
        </w:rPr>
      </w:pPr>
    </w:p>
    <w:p w:rsidR="006210BE" w:rsidRDefault="006210BE" w:rsidP="006210BE">
      <w:pPr>
        <w:pStyle w:val="NormalWeb"/>
        <w:spacing w:before="0" w:beforeAutospacing="0" w:after="0" w:afterAutospacing="0"/>
        <w:ind w:left="360"/>
        <w:rPr>
          <w:b/>
          <w:bCs/>
          <w:i/>
          <w:iCs/>
          <w:color w:val="0000FF"/>
        </w:rPr>
      </w:pPr>
      <w:r>
        <w:lastRenderedPageBreak/>
        <w:t xml:space="preserve">Because God had already commanded that </w:t>
      </w:r>
      <w:r w:rsidRPr="005C374D">
        <w:rPr>
          <w:b/>
          <w:bCs/>
          <w:i/>
          <w:iCs/>
          <w:color w:val="0000FF"/>
        </w:rPr>
        <w:t>"You shall not take vengeance or bear any grudge against the sons of your own people, but you shall love your neighbor as yourself." (Lev.19:18)</w:t>
      </w:r>
    </w:p>
    <w:p w:rsidR="005C374D" w:rsidRPr="005C374D" w:rsidRDefault="005C374D" w:rsidP="006210BE">
      <w:pPr>
        <w:pStyle w:val="NormalWeb"/>
        <w:spacing w:before="0" w:beforeAutospacing="0" w:after="0" w:afterAutospacing="0"/>
        <w:ind w:left="360"/>
        <w:rPr>
          <w:b/>
          <w:bCs/>
          <w:i/>
          <w:iCs/>
          <w:color w:val="0000FF"/>
        </w:rPr>
      </w:pPr>
    </w:p>
    <w:p w:rsidR="006210BE" w:rsidRPr="007C5B7B" w:rsidRDefault="006210BE" w:rsidP="006210BE">
      <w:pPr>
        <w:pStyle w:val="NormalWeb"/>
        <w:numPr>
          <w:ilvl w:val="0"/>
          <w:numId w:val="17"/>
        </w:numPr>
        <w:spacing w:before="0" w:beforeAutospacing="0" w:after="0" w:afterAutospacing="0"/>
        <w:ind w:left="360"/>
        <w:rPr>
          <w:u w:val="single"/>
        </w:rPr>
      </w:pPr>
      <w:r w:rsidRPr="007C5B7B">
        <w:rPr>
          <w:b/>
          <w:bCs/>
          <w:u w:val="single"/>
        </w:rPr>
        <w:t>Jesus' Rebuttal:</w:t>
      </w:r>
    </w:p>
    <w:p w:rsidR="006210BE" w:rsidRPr="005C374D" w:rsidRDefault="006210BE" w:rsidP="006210BE">
      <w:pPr>
        <w:pStyle w:val="NormalWeb"/>
        <w:spacing w:before="0" w:beforeAutospacing="0" w:after="0" w:afterAutospacing="0"/>
        <w:ind w:left="360"/>
        <w:rPr>
          <w:b/>
          <w:bCs/>
          <w:i/>
          <w:iCs/>
        </w:rPr>
      </w:pPr>
      <w:r w:rsidRPr="005C374D">
        <w:rPr>
          <w:b/>
          <w:bCs/>
          <w:i/>
          <w:iCs/>
          <w:color w:val="FF0000"/>
        </w:rPr>
        <w:t xml:space="preserve">Does Jesus deny the concept of </w:t>
      </w:r>
      <w:proofErr w:type="spellStart"/>
      <w:r w:rsidRPr="005C374D">
        <w:rPr>
          <w:b/>
          <w:bCs/>
          <w:i/>
          <w:iCs/>
          <w:color w:val="FF0000"/>
        </w:rPr>
        <w:t>lex</w:t>
      </w:r>
      <w:proofErr w:type="spellEnd"/>
      <w:r w:rsidRPr="005C374D">
        <w:rPr>
          <w:b/>
          <w:bCs/>
          <w:i/>
          <w:iCs/>
          <w:color w:val="FF0000"/>
        </w:rPr>
        <w:t xml:space="preserve"> </w:t>
      </w:r>
      <w:proofErr w:type="spellStart"/>
      <w:r w:rsidRPr="005C374D">
        <w:rPr>
          <w:b/>
          <w:bCs/>
          <w:i/>
          <w:iCs/>
          <w:color w:val="FF0000"/>
        </w:rPr>
        <w:t>talionis</w:t>
      </w:r>
      <w:proofErr w:type="spellEnd"/>
      <w:r w:rsidRPr="005C374D">
        <w:rPr>
          <w:b/>
          <w:bCs/>
          <w:i/>
          <w:iCs/>
          <w:color w:val="FF0000"/>
        </w:rPr>
        <w:t xml:space="preserve"> (exact retribution)?</w:t>
      </w:r>
    </w:p>
    <w:p w:rsidR="006210BE" w:rsidRDefault="006210BE" w:rsidP="006210BE">
      <w:pPr>
        <w:pStyle w:val="NormalWeb"/>
        <w:spacing w:before="0" w:beforeAutospacing="0" w:after="0" w:afterAutospacing="0"/>
        <w:ind w:left="360"/>
        <w:rPr>
          <w:b/>
          <w:bCs/>
        </w:rPr>
      </w:pPr>
    </w:p>
    <w:p w:rsidR="006210BE" w:rsidRDefault="006210BE" w:rsidP="00FE596D">
      <w:pPr>
        <w:pStyle w:val="NormalWeb"/>
        <w:spacing w:before="0" w:beforeAutospacing="0" w:after="0" w:afterAutospacing="0"/>
        <w:ind w:left="360"/>
        <w:rPr>
          <w:b/>
          <w:bCs/>
          <w:i/>
          <w:iCs/>
        </w:rPr>
      </w:pPr>
      <w:r>
        <w:t>No. This is a true and just concept. What Christ is affirming is that this principle is not applicable to our personal relationships. It is a matter for the courts and the judgment of God.</w:t>
      </w:r>
      <w:r w:rsidR="00FE596D">
        <w:rPr>
          <w:rStyle w:val="EndnoteReference"/>
        </w:rPr>
        <w:endnoteReference w:id="11"/>
      </w:r>
      <w:r>
        <w:t xml:space="preserve"> Our personal relationships are to be based on </w:t>
      </w:r>
      <w:r>
        <w:rPr>
          <w:b/>
          <w:bCs/>
          <w:i/>
          <w:iCs/>
        </w:rPr>
        <w:t>love, not justice.</w:t>
      </w:r>
    </w:p>
    <w:p w:rsidR="006210BE" w:rsidRDefault="006210BE" w:rsidP="006210BE">
      <w:pPr>
        <w:pStyle w:val="NormalWeb"/>
        <w:spacing w:before="0" w:beforeAutospacing="0" w:after="0" w:afterAutospacing="0"/>
        <w:ind w:left="360"/>
      </w:pPr>
    </w:p>
    <w:p w:rsidR="00FE596D" w:rsidRDefault="006210BE" w:rsidP="006210BE">
      <w:pPr>
        <w:pStyle w:val="NormalWeb"/>
        <w:spacing w:before="0" w:beforeAutospacing="0" w:after="0" w:afterAutospacing="0"/>
      </w:pPr>
      <w:r>
        <w:rPr>
          <w:b/>
          <w:bCs/>
          <w:u w:val="single"/>
        </w:rPr>
        <w:t>Application:</w:t>
      </w:r>
      <w:r>
        <w:t xml:space="preserve"> </w:t>
      </w:r>
    </w:p>
    <w:p w:rsidR="006210BE" w:rsidRDefault="006210BE" w:rsidP="006210BE">
      <w:pPr>
        <w:pStyle w:val="NormalWeb"/>
        <w:spacing w:before="0" w:beforeAutospacing="0" w:after="0" w:afterAutospacing="0"/>
        <w:rPr>
          <w:b/>
          <w:bCs/>
          <w:i/>
          <w:iCs/>
          <w:color w:val="FF0000"/>
        </w:rPr>
      </w:pPr>
      <w:r w:rsidRPr="00FE596D">
        <w:rPr>
          <w:b/>
          <w:bCs/>
          <w:i/>
          <w:iCs/>
          <w:color w:val="FF0000"/>
        </w:rPr>
        <w:t>What is the meaning of Jesus' call to non-</w:t>
      </w:r>
      <w:r w:rsidR="00FE596D" w:rsidRPr="00FE596D">
        <w:rPr>
          <w:b/>
          <w:bCs/>
          <w:i/>
          <w:iCs/>
          <w:color w:val="FF0000"/>
        </w:rPr>
        <w:t>resistance</w:t>
      </w:r>
      <w:r w:rsidRPr="00FE596D">
        <w:rPr>
          <w:b/>
          <w:bCs/>
          <w:i/>
          <w:iCs/>
          <w:color w:val="FF0000"/>
        </w:rPr>
        <w:t>?</w:t>
      </w:r>
      <w:r w:rsidR="00FE596D" w:rsidRPr="00FE596D">
        <w:rPr>
          <w:b/>
          <w:bCs/>
          <w:i/>
          <w:iCs/>
          <w:color w:val="FF0000"/>
        </w:rPr>
        <w:t xml:space="preserve"> Are Christians not allowed to participate in police actions? Are Christians not allowed to protect themselves? What are the implications of this to war between nations and Christian participation?</w:t>
      </w:r>
    </w:p>
    <w:p w:rsidR="005269B9" w:rsidRPr="00FE596D" w:rsidRDefault="005269B9" w:rsidP="006210BE">
      <w:pPr>
        <w:pStyle w:val="NormalWeb"/>
        <w:spacing w:before="0" w:beforeAutospacing="0" w:after="0" w:afterAutospacing="0"/>
        <w:rPr>
          <w:i/>
          <w:iCs/>
          <w:color w:val="FF0000"/>
        </w:rPr>
      </w:pPr>
    </w:p>
    <w:p w:rsidR="007104AC" w:rsidRPr="006210BE" w:rsidRDefault="007104AC" w:rsidP="006210BE">
      <w:pPr>
        <w:spacing w:after="0" w:line="240" w:lineRule="auto"/>
        <w:rPr>
          <w:rFonts w:ascii="Times New Roman" w:hAnsi="Times New Roman" w:cs="Times New Roman"/>
          <w:sz w:val="24"/>
          <w:szCs w:val="24"/>
        </w:rPr>
      </w:pPr>
    </w:p>
    <w:p w:rsidR="007104AC" w:rsidRDefault="00FE596D" w:rsidP="00FE59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are absolutely HUGE questions. </w:t>
      </w:r>
      <w:r w:rsidR="00D77928">
        <w:rPr>
          <w:rFonts w:ascii="Times New Roman" w:hAnsi="Times New Roman" w:cs="Times New Roman"/>
          <w:sz w:val="24"/>
          <w:szCs w:val="24"/>
        </w:rPr>
        <w:t xml:space="preserve">They arise from the four cameos that Jesus embeds into </w:t>
      </w:r>
      <w:proofErr w:type="gramStart"/>
      <w:r w:rsidR="00D77928">
        <w:rPr>
          <w:rFonts w:ascii="Times New Roman" w:hAnsi="Times New Roman" w:cs="Times New Roman"/>
          <w:sz w:val="24"/>
          <w:szCs w:val="24"/>
        </w:rPr>
        <w:t>v.39(</w:t>
      </w:r>
      <w:proofErr w:type="gramEnd"/>
      <w:r w:rsidR="00D77928">
        <w:rPr>
          <w:rFonts w:ascii="Times New Roman" w:hAnsi="Times New Roman" w:cs="Times New Roman"/>
          <w:sz w:val="24"/>
          <w:szCs w:val="24"/>
        </w:rPr>
        <w:t xml:space="preserve">b)-42. </w:t>
      </w:r>
      <w:r>
        <w:rPr>
          <w:rFonts w:ascii="Times New Roman" w:hAnsi="Times New Roman" w:cs="Times New Roman"/>
          <w:sz w:val="24"/>
          <w:szCs w:val="24"/>
        </w:rPr>
        <w:t>Time does not allow us the opportunity to flesh them out thoroughly; however let’s hit each briefly.</w:t>
      </w:r>
      <w:r w:rsidR="00D77928">
        <w:rPr>
          <w:rFonts w:ascii="Times New Roman" w:hAnsi="Times New Roman" w:cs="Times New Roman"/>
          <w:sz w:val="24"/>
          <w:szCs w:val="24"/>
        </w:rPr>
        <w:t xml:space="preserve"> We must take care to not be too wooden or unimaginative in our interpretation of these cameos because they were not given to us a</w:t>
      </w:r>
      <w:r w:rsidR="005269B9">
        <w:rPr>
          <w:rFonts w:ascii="Times New Roman" w:hAnsi="Times New Roman" w:cs="Times New Roman"/>
          <w:sz w:val="24"/>
          <w:szCs w:val="24"/>
        </w:rPr>
        <w:t>s</w:t>
      </w:r>
      <w:r w:rsidR="00D77928">
        <w:rPr>
          <w:rFonts w:ascii="Times New Roman" w:hAnsi="Times New Roman" w:cs="Times New Roman"/>
          <w:sz w:val="24"/>
          <w:szCs w:val="24"/>
        </w:rPr>
        <w:t xml:space="preserve"> detailed regulations, but were simply illustrations of a principle from Jesus.</w:t>
      </w:r>
      <w:r w:rsidR="00D77928">
        <w:rPr>
          <w:rStyle w:val="EndnoteReference"/>
          <w:rFonts w:ascii="Times New Roman" w:hAnsi="Times New Roman" w:cs="Times New Roman"/>
          <w:sz w:val="24"/>
          <w:szCs w:val="24"/>
        </w:rPr>
        <w:endnoteReference w:id="12"/>
      </w:r>
    </w:p>
    <w:p w:rsidR="00FE596D" w:rsidRDefault="00FE596D" w:rsidP="00FE596D">
      <w:pPr>
        <w:spacing w:after="0" w:line="240" w:lineRule="auto"/>
        <w:rPr>
          <w:rFonts w:ascii="Times New Roman" w:hAnsi="Times New Roman" w:cs="Times New Roman"/>
          <w:sz w:val="24"/>
          <w:szCs w:val="24"/>
        </w:rPr>
      </w:pPr>
    </w:p>
    <w:p w:rsidR="00FE596D" w:rsidRDefault="00FE596D" w:rsidP="00FE596D">
      <w:pPr>
        <w:spacing w:after="0" w:line="240" w:lineRule="auto"/>
        <w:rPr>
          <w:rFonts w:ascii="Times New Roman" w:hAnsi="Times New Roman" w:cs="Times New Roman"/>
          <w:sz w:val="24"/>
          <w:szCs w:val="24"/>
        </w:rPr>
      </w:pPr>
      <w:r w:rsidRPr="00D77928">
        <w:rPr>
          <w:rFonts w:ascii="Times New Roman" w:hAnsi="Times New Roman" w:cs="Times New Roman"/>
          <w:sz w:val="24"/>
          <w:szCs w:val="24"/>
        </w:rPr>
        <w:t>First of all, regarding</w:t>
      </w:r>
      <w:r w:rsidR="005C374D" w:rsidRPr="00D77928">
        <w:rPr>
          <w:rFonts w:ascii="Times New Roman" w:hAnsi="Times New Roman" w:cs="Times New Roman"/>
          <w:sz w:val="24"/>
          <w:szCs w:val="24"/>
        </w:rPr>
        <w:t xml:space="preserve"> police</w:t>
      </w:r>
      <w:r w:rsidR="005C374D">
        <w:rPr>
          <w:rFonts w:ascii="Times New Roman" w:hAnsi="Times New Roman" w:cs="Times New Roman"/>
          <w:sz w:val="24"/>
          <w:szCs w:val="24"/>
        </w:rPr>
        <w:t xml:space="preserve"> actions, Scripture is very clear about the fact that God has ordained human governments with the responsibility to establish and maintain proper order within a society. </w:t>
      </w:r>
      <w:r w:rsidR="007B2FAA">
        <w:rPr>
          <w:rFonts w:ascii="Times New Roman" w:hAnsi="Times New Roman" w:cs="Times New Roman"/>
          <w:sz w:val="24"/>
          <w:szCs w:val="24"/>
        </w:rPr>
        <w:t>Romans 13:1-7 is just one example of this, but we see these same elements throughout the entirety of Scripture.</w:t>
      </w:r>
    </w:p>
    <w:p w:rsidR="007B2FAA" w:rsidRDefault="007B2FAA" w:rsidP="00FE596D">
      <w:pPr>
        <w:spacing w:after="0" w:line="240" w:lineRule="auto"/>
        <w:rPr>
          <w:rFonts w:ascii="Times New Roman" w:hAnsi="Times New Roman" w:cs="Times New Roman"/>
          <w:sz w:val="24"/>
          <w:szCs w:val="24"/>
        </w:rPr>
      </w:pPr>
    </w:p>
    <w:p w:rsidR="007B2FAA" w:rsidRDefault="007B2FAA" w:rsidP="005269B9">
      <w:pPr>
        <w:spacing w:after="0" w:line="240" w:lineRule="auto"/>
        <w:rPr>
          <w:rFonts w:ascii="Times New Roman" w:hAnsi="Times New Roman" w:cs="Times New Roman"/>
          <w:sz w:val="24"/>
          <w:szCs w:val="24"/>
        </w:rPr>
      </w:pPr>
      <w:r>
        <w:rPr>
          <w:rFonts w:ascii="Times New Roman" w:hAnsi="Times New Roman" w:cs="Times New Roman"/>
          <w:sz w:val="24"/>
          <w:szCs w:val="24"/>
        </w:rPr>
        <w:t>Secondly, with respect to Christians protecting themselves;</w:t>
      </w:r>
      <w:r w:rsidR="00D77928">
        <w:rPr>
          <w:rFonts w:ascii="Times New Roman" w:hAnsi="Times New Roman" w:cs="Times New Roman"/>
          <w:sz w:val="24"/>
          <w:szCs w:val="24"/>
        </w:rPr>
        <w:t xml:space="preserve"> this one is tougher.</w:t>
      </w:r>
      <w:r>
        <w:rPr>
          <w:rFonts w:ascii="Times New Roman" w:hAnsi="Times New Roman" w:cs="Times New Roman"/>
          <w:sz w:val="24"/>
          <w:szCs w:val="24"/>
        </w:rPr>
        <w:t xml:space="preserve"> </w:t>
      </w:r>
      <w:r w:rsidR="00D77928">
        <w:rPr>
          <w:rFonts w:ascii="Times New Roman" w:hAnsi="Times New Roman" w:cs="Times New Roman"/>
          <w:sz w:val="24"/>
          <w:szCs w:val="24"/>
        </w:rPr>
        <w:t>R</w:t>
      </w:r>
      <w:r>
        <w:rPr>
          <w:rFonts w:ascii="Times New Roman" w:hAnsi="Times New Roman" w:cs="Times New Roman"/>
          <w:sz w:val="24"/>
          <w:szCs w:val="24"/>
        </w:rPr>
        <w:t xml:space="preserve">ecall that the context here is regarding the proper way to handle a </w:t>
      </w:r>
      <w:r w:rsidR="00D77928">
        <w:rPr>
          <w:rFonts w:ascii="Times New Roman" w:hAnsi="Times New Roman" w:cs="Times New Roman"/>
          <w:sz w:val="24"/>
          <w:szCs w:val="24"/>
        </w:rPr>
        <w:t>civil dispute. Additionally, the illustration Jesus is using regarding slapping on the right cheek in the Middle East is considered an</w:t>
      </w:r>
      <w:r w:rsidR="005269B9">
        <w:rPr>
          <w:rFonts w:ascii="Times New Roman" w:hAnsi="Times New Roman" w:cs="Times New Roman"/>
          <w:sz w:val="24"/>
          <w:szCs w:val="24"/>
        </w:rPr>
        <w:t xml:space="preserve"> act </w:t>
      </w:r>
      <w:proofErr w:type="gramStart"/>
      <w:r w:rsidR="005269B9">
        <w:rPr>
          <w:rFonts w:ascii="Times New Roman" w:hAnsi="Times New Roman" w:cs="Times New Roman"/>
          <w:sz w:val="24"/>
          <w:szCs w:val="24"/>
        </w:rPr>
        <w:t xml:space="preserve">of </w:t>
      </w:r>
      <w:r w:rsidR="00D77928">
        <w:rPr>
          <w:rFonts w:ascii="Times New Roman" w:hAnsi="Times New Roman" w:cs="Times New Roman"/>
          <w:sz w:val="24"/>
          <w:szCs w:val="24"/>
        </w:rPr>
        <w:t xml:space="preserve"> extreme</w:t>
      </w:r>
      <w:proofErr w:type="gramEnd"/>
      <w:r w:rsidR="00D77928">
        <w:rPr>
          <w:rFonts w:ascii="Times New Roman" w:hAnsi="Times New Roman" w:cs="Times New Roman"/>
          <w:sz w:val="24"/>
          <w:szCs w:val="24"/>
        </w:rPr>
        <w:t xml:space="preserve"> insult. So the depiction is more of someone truly insulting a believer and how we should behave. Does this explanation release us to go out and get into brawls for most any offense</w:t>
      </w:r>
      <w:proofErr w:type="gramStart"/>
      <w:r w:rsidR="00D77928">
        <w:rPr>
          <w:rFonts w:ascii="Times New Roman" w:hAnsi="Times New Roman" w:cs="Times New Roman"/>
          <w:sz w:val="24"/>
          <w:szCs w:val="24"/>
        </w:rPr>
        <w:t>,,,,</w:t>
      </w:r>
      <w:proofErr w:type="gramEnd"/>
      <w:r w:rsidR="00D77928">
        <w:rPr>
          <w:rFonts w:ascii="Times New Roman" w:hAnsi="Times New Roman" w:cs="Times New Roman"/>
          <w:sz w:val="24"/>
          <w:szCs w:val="24"/>
        </w:rPr>
        <w:t xml:space="preserve"> I think we all know that is not the case. </w:t>
      </w:r>
      <w:r w:rsidR="004535A3">
        <w:rPr>
          <w:rFonts w:ascii="Times New Roman" w:hAnsi="Times New Roman" w:cs="Times New Roman"/>
          <w:sz w:val="24"/>
          <w:szCs w:val="24"/>
        </w:rPr>
        <w:t xml:space="preserve">Yet I do think that we need to be careful interpreting this </w:t>
      </w:r>
      <w:r w:rsidR="004535A3">
        <w:rPr>
          <w:rFonts w:ascii="Times New Roman" w:hAnsi="Times New Roman" w:cs="Times New Roman"/>
          <w:sz w:val="24"/>
          <w:szCs w:val="24"/>
        </w:rPr>
        <w:lastRenderedPageBreak/>
        <w:t>passage to mean that Christians must be doormats without the ability to protect themselves and their families. I think that such an interpretation is missing the context of this passage.</w:t>
      </w:r>
    </w:p>
    <w:p w:rsidR="004535A3" w:rsidRDefault="004535A3" w:rsidP="00D77928">
      <w:pPr>
        <w:spacing w:after="0" w:line="240" w:lineRule="auto"/>
        <w:rPr>
          <w:rFonts w:ascii="Times New Roman" w:hAnsi="Times New Roman" w:cs="Times New Roman"/>
          <w:sz w:val="24"/>
          <w:szCs w:val="24"/>
        </w:rPr>
      </w:pPr>
    </w:p>
    <w:p w:rsidR="004535A3" w:rsidRPr="00FE596D" w:rsidRDefault="004535A3" w:rsidP="00AB18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Finally, how do Jesus’ words here impact Christians and war? This is truly just too large of a topic to address in this series. If this is a topic you wish to pursue, I would encourage you to study the concepts of Just War Theory and how our great church father Augustine defined the principles of just war and its scriptural tenets. As for my own position, war is a hateful reality that arises from the pits of hell because of the sin in humanity. All war is hateful and should be despised by Christians. However, there are times when nations or groups of people must rise up against great inhumanity and injustice. There are times when the governments of men must police other governments. </w:t>
      </w:r>
      <w:r w:rsidR="00AB181F">
        <w:rPr>
          <w:rFonts w:ascii="Times New Roman" w:hAnsi="Times New Roman" w:cs="Times New Roman"/>
          <w:sz w:val="24"/>
          <w:szCs w:val="24"/>
        </w:rPr>
        <w:t xml:space="preserve">We’ve seen this in the case of Nazi Germany, Imperial Japan, the genocides of Rwanda, and many other examples. </w:t>
      </w:r>
      <w:r>
        <w:rPr>
          <w:rFonts w:ascii="Times New Roman" w:hAnsi="Times New Roman" w:cs="Times New Roman"/>
          <w:sz w:val="24"/>
          <w:szCs w:val="24"/>
        </w:rPr>
        <w:t xml:space="preserve">I </w:t>
      </w:r>
      <w:r w:rsidR="00AB181F">
        <w:rPr>
          <w:rFonts w:ascii="Times New Roman" w:hAnsi="Times New Roman" w:cs="Times New Roman"/>
          <w:sz w:val="24"/>
          <w:szCs w:val="24"/>
        </w:rPr>
        <w:t>personally</w:t>
      </w:r>
      <w:r>
        <w:rPr>
          <w:rFonts w:ascii="Times New Roman" w:hAnsi="Times New Roman" w:cs="Times New Roman"/>
          <w:sz w:val="24"/>
          <w:szCs w:val="24"/>
        </w:rPr>
        <w:t xml:space="preserve"> think that Augustine was sound in his assessment of Scripture and the development of </w:t>
      </w:r>
      <w:r w:rsidR="00AB181F">
        <w:rPr>
          <w:rFonts w:ascii="Times New Roman" w:hAnsi="Times New Roman" w:cs="Times New Roman"/>
          <w:sz w:val="24"/>
          <w:szCs w:val="24"/>
        </w:rPr>
        <w:t>just war theory and that there are times when Christians must join the battle to right the great wrongs of their time.</w:t>
      </w:r>
    </w:p>
    <w:p w:rsidR="007104AC" w:rsidRPr="007104AC" w:rsidRDefault="007104AC" w:rsidP="007104AC">
      <w:pPr>
        <w:pStyle w:val="ListParagraph"/>
        <w:spacing w:after="0" w:line="240" w:lineRule="auto"/>
        <w:rPr>
          <w:rFonts w:ascii="Times New Roman" w:hAnsi="Times New Roman" w:cs="Times New Roman"/>
          <w:sz w:val="24"/>
          <w:szCs w:val="24"/>
        </w:rPr>
      </w:pPr>
    </w:p>
    <w:p w:rsidR="007104AC" w:rsidRDefault="007104AC" w:rsidP="005F643F">
      <w:pPr>
        <w:pStyle w:val="ListParagraph"/>
        <w:numPr>
          <w:ilvl w:val="0"/>
          <w:numId w:val="1"/>
        </w:numPr>
        <w:spacing w:after="0" w:line="240" w:lineRule="auto"/>
        <w:ind w:left="360"/>
        <w:rPr>
          <w:rFonts w:ascii="Times New Roman" w:hAnsi="Times New Roman" w:cs="Times New Roman"/>
          <w:b/>
          <w:bCs/>
          <w:sz w:val="24"/>
          <w:szCs w:val="24"/>
          <w:u w:val="single"/>
        </w:rPr>
      </w:pPr>
      <w:r>
        <w:rPr>
          <w:rFonts w:ascii="Times New Roman" w:hAnsi="Times New Roman" w:cs="Times New Roman"/>
          <w:b/>
          <w:bCs/>
          <w:sz w:val="24"/>
          <w:szCs w:val="24"/>
          <w:u w:val="single"/>
        </w:rPr>
        <w:t>Loving Your Enemies: Matthew 5:43-48</w:t>
      </w:r>
    </w:p>
    <w:p w:rsidR="00F5602E" w:rsidRPr="00F5602E" w:rsidRDefault="00F5602E" w:rsidP="005269B9">
      <w:pPr>
        <w:pStyle w:val="NormalWeb"/>
        <w:spacing w:before="0" w:beforeAutospacing="0" w:after="0" w:afterAutospacing="0"/>
        <w:rPr>
          <w:i/>
          <w:iCs/>
          <w:color w:val="FF0000"/>
        </w:rPr>
      </w:pPr>
      <w:r w:rsidRPr="00F5602E">
        <w:rPr>
          <w:b/>
          <w:bCs/>
          <w:i/>
          <w:iCs/>
          <w:color w:val="FF0000"/>
        </w:rPr>
        <w:t>Do you see a "common theme" between th</w:t>
      </w:r>
      <w:r w:rsidR="005269B9">
        <w:rPr>
          <w:b/>
          <w:bCs/>
          <w:i/>
          <w:iCs/>
          <w:color w:val="FF0000"/>
        </w:rPr>
        <w:t>is</w:t>
      </w:r>
      <w:r w:rsidRPr="00F5602E">
        <w:rPr>
          <w:b/>
          <w:bCs/>
          <w:i/>
          <w:iCs/>
          <w:color w:val="FF0000"/>
        </w:rPr>
        <w:t xml:space="preserve"> final</w:t>
      </w:r>
      <w:r w:rsidR="005269B9">
        <w:rPr>
          <w:b/>
          <w:bCs/>
          <w:i/>
          <w:iCs/>
          <w:color w:val="FF0000"/>
        </w:rPr>
        <w:t xml:space="preserve"> </w:t>
      </w:r>
      <w:proofErr w:type="gramStart"/>
      <w:r w:rsidRPr="00F5602E">
        <w:rPr>
          <w:b/>
          <w:bCs/>
          <w:i/>
          <w:iCs/>
          <w:color w:val="FF0000"/>
        </w:rPr>
        <w:t>illustration</w:t>
      </w:r>
      <w:proofErr w:type="gramEnd"/>
      <w:r w:rsidRPr="00F5602E">
        <w:rPr>
          <w:b/>
          <w:bCs/>
          <w:i/>
          <w:iCs/>
          <w:color w:val="FF0000"/>
        </w:rPr>
        <w:t>?</w:t>
      </w:r>
    </w:p>
    <w:p w:rsidR="00F5602E" w:rsidRDefault="00F5602E" w:rsidP="00F5602E">
      <w:pPr>
        <w:spacing w:after="0" w:line="240" w:lineRule="auto"/>
        <w:rPr>
          <w:rFonts w:ascii="Times New Roman" w:hAnsi="Times New Roman" w:cs="Times New Roman"/>
          <w:sz w:val="24"/>
          <w:szCs w:val="24"/>
        </w:rPr>
      </w:pPr>
    </w:p>
    <w:p w:rsidR="00F5602E" w:rsidRDefault="00F5602E" w:rsidP="00F5602E">
      <w:pPr>
        <w:spacing w:after="0" w:line="240" w:lineRule="auto"/>
        <w:rPr>
          <w:rFonts w:ascii="Times New Roman" w:hAnsi="Times New Roman" w:cs="Times New Roman"/>
          <w:sz w:val="24"/>
          <w:szCs w:val="24"/>
        </w:rPr>
      </w:pPr>
    </w:p>
    <w:p w:rsidR="00F5602E" w:rsidRDefault="00F5602E" w:rsidP="00F5602E">
      <w:pPr>
        <w:pStyle w:val="NormalWeb"/>
        <w:spacing w:before="0" w:beforeAutospacing="0" w:after="0" w:afterAutospacing="0"/>
      </w:pPr>
      <w:r>
        <w:t xml:space="preserve">Within the six illustrations there are two sets in which the second illustration actually expands the one just before it. Notice that the third illustration (Divorce) expands or builds upon the second </w:t>
      </w:r>
      <w:proofErr w:type="spellStart"/>
      <w:r>
        <w:t>illustratiuon</w:t>
      </w:r>
      <w:proofErr w:type="spellEnd"/>
      <w:r>
        <w:t xml:space="preserve"> (Avoiding Lust). In this case, the sixth illustration (Love Your Enemies) is an expansion of the previous </w:t>
      </w:r>
      <w:r w:rsidR="007261E4">
        <w:t xml:space="preserve">one </w:t>
      </w:r>
      <w:r>
        <w:t>(Non-Retaliation).</w:t>
      </w:r>
    </w:p>
    <w:p w:rsidR="00F5602E" w:rsidRPr="00F5602E" w:rsidRDefault="00F5602E" w:rsidP="00F5602E">
      <w:pPr>
        <w:spacing w:after="0" w:line="240" w:lineRule="auto"/>
        <w:rPr>
          <w:rFonts w:ascii="Times New Roman" w:hAnsi="Times New Roman" w:cs="Times New Roman"/>
          <w:sz w:val="24"/>
          <w:szCs w:val="24"/>
        </w:rPr>
      </w:pPr>
    </w:p>
    <w:p w:rsidR="00F5602E" w:rsidRPr="00F5602E" w:rsidRDefault="00F5602E" w:rsidP="00F5602E">
      <w:pPr>
        <w:pStyle w:val="NormalWeb"/>
        <w:numPr>
          <w:ilvl w:val="0"/>
          <w:numId w:val="18"/>
        </w:numPr>
        <w:spacing w:before="0" w:beforeAutospacing="0" w:after="0" w:afterAutospacing="0"/>
        <w:ind w:left="360"/>
        <w:rPr>
          <w:b/>
          <w:bCs/>
          <w:u w:val="single"/>
        </w:rPr>
      </w:pPr>
      <w:r w:rsidRPr="00F5602E">
        <w:rPr>
          <w:b/>
          <w:bCs/>
          <w:u w:val="single"/>
        </w:rPr>
        <w:t>Context:</w:t>
      </w:r>
      <w:r w:rsidRPr="00F5602E">
        <w:rPr>
          <w:b/>
          <w:bCs/>
        </w:rPr>
        <w:t xml:space="preserve"> </w:t>
      </w:r>
    </w:p>
    <w:p w:rsidR="00F5602E" w:rsidRDefault="007261E4" w:rsidP="008905D4">
      <w:pPr>
        <w:pStyle w:val="NormalWeb"/>
        <w:spacing w:before="0" w:beforeAutospacing="0" w:after="0" w:afterAutospacing="0"/>
        <w:ind w:left="360"/>
      </w:pPr>
      <w:r>
        <w:t>Just like the other illustrations, we must first look to the OT passage that is in focus. In this case</w:t>
      </w:r>
      <w:r w:rsidR="008905D4">
        <w:t xml:space="preserve"> Jesus is referring to teaching on </w:t>
      </w:r>
      <w:r w:rsidR="00F5602E">
        <w:t>Lev.19:17-18:</w:t>
      </w:r>
    </w:p>
    <w:p w:rsidR="00F5602E" w:rsidRPr="008905D4" w:rsidRDefault="00F5602E" w:rsidP="00F5602E">
      <w:pPr>
        <w:pStyle w:val="NormalWeb"/>
        <w:spacing w:before="0" w:beforeAutospacing="0" w:after="0" w:afterAutospacing="0"/>
        <w:ind w:left="720"/>
        <w:rPr>
          <w:b/>
          <w:bCs/>
          <w:i/>
          <w:iCs/>
          <w:color w:val="0000FF"/>
        </w:rPr>
      </w:pPr>
      <w:proofErr w:type="gramStart"/>
      <w:r w:rsidRPr="008905D4">
        <w:rPr>
          <w:rStyle w:val="text"/>
          <w:b/>
          <w:bCs/>
          <w:i/>
          <w:iCs/>
          <w:color w:val="0000FF"/>
          <w:vertAlign w:val="superscript"/>
        </w:rPr>
        <w:t>17 </w:t>
      </w:r>
      <w:r w:rsidRPr="008905D4">
        <w:rPr>
          <w:rStyle w:val="text"/>
          <w:b/>
          <w:bCs/>
          <w:i/>
          <w:iCs/>
          <w:color w:val="0000FF"/>
        </w:rPr>
        <w:t>‘You shall not hate your fellow countryman in your heart; you may surely reprove your neighbor, but shall not incur sin because of him.</w:t>
      </w:r>
      <w:proofErr w:type="gramEnd"/>
      <w:r w:rsidRPr="008905D4">
        <w:rPr>
          <w:b/>
          <w:bCs/>
          <w:i/>
          <w:iCs/>
          <w:color w:val="0000FF"/>
        </w:rPr>
        <w:t xml:space="preserve"> </w:t>
      </w:r>
      <w:r w:rsidRPr="008905D4">
        <w:rPr>
          <w:rStyle w:val="text"/>
          <w:b/>
          <w:bCs/>
          <w:i/>
          <w:iCs/>
          <w:color w:val="0000FF"/>
          <w:vertAlign w:val="superscript"/>
        </w:rPr>
        <w:t>18 </w:t>
      </w:r>
      <w:r w:rsidRPr="008905D4">
        <w:rPr>
          <w:rStyle w:val="text"/>
          <w:b/>
          <w:bCs/>
          <w:i/>
          <w:iCs/>
          <w:color w:val="0000FF"/>
        </w:rPr>
        <w:t xml:space="preserve">You shall not take vengeance, nor bear any grudge against the sons of your people, but you shall love your neighbor as yourself; I am the </w:t>
      </w:r>
      <w:r w:rsidRPr="008905D4">
        <w:rPr>
          <w:rStyle w:val="small-caps"/>
          <w:rFonts w:eastAsiaTheme="minorEastAsia"/>
          <w:b/>
          <w:bCs/>
          <w:i/>
          <w:iCs/>
          <w:smallCaps/>
          <w:color w:val="0000FF"/>
        </w:rPr>
        <w:t>Lord</w:t>
      </w:r>
      <w:r w:rsidRPr="008905D4">
        <w:rPr>
          <w:rStyle w:val="text"/>
          <w:b/>
          <w:bCs/>
          <w:i/>
          <w:iCs/>
          <w:color w:val="0000FF"/>
        </w:rPr>
        <w:t>.</w:t>
      </w:r>
    </w:p>
    <w:p w:rsidR="00F5602E" w:rsidRDefault="00F5602E" w:rsidP="00F5602E">
      <w:pPr>
        <w:pStyle w:val="NormalWeb"/>
        <w:spacing w:before="0" w:beforeAutospacing="0" w:after="0" w:afterAutospacing="0"/>
        <w:ind w:left="360"/>
      </w:pPr>
    </w:p>
    <w:p w:rsidR="00E20865" w:rsidRDefault="00E20865" w:rsidP="00F5602E">
      <w:pPr>
        <w:pStyle w:val="NormalWeb"/>
        <w:spacing w:before="0" w:beforeAutospacing="0" w:after="0" w:afterAutospacing="0"/>
        <w:ind w:left="360"/>
      </w:pPr>
    </w:p>
    <w:p w:rsidR="00E20865" w:rsidRDefault="00E20865" w:rsidP="00F5602E">
      <w:pPr>
        <w:pStyle w:val="NormalWeb"/>
        <w:spacing w:before="0" w:beforeAutospacing="0" w:after="0" w:afterAutospacing="0"/>
        <w:ind w:left="360"/>
      </w:pPr>
      <w:bookmarkStart w:id="0" w:name="_GoBack"/>
      <w:bookmarkEnd w:id="0"/>
    </w:p>
    <w:p w:rsidR="00F5602E" w:rsidRPr="008353BC" w:rsidRDefault="00F5602E" w:rsidP="00F5602E">
      <w:pPr>
        <w:pStyle w:val="NormalWeb"/>
        <w:numPr>
          <w:ilvl w:val="0"/>
          <w:numId w:val="18"/>
        </w:numPr>
        <w:spacing w:before="0" w:beforeAutospacing="0" w:after="0" w:afterAutospacing="0"/>
        <w:ind w:left="360"/>
      </w:pPr>
      <w:r>
        <w:rPr>
          <w:b/>
          <w:bCs/>
          <w:u w:val="single"/>
        </w:rPr>
        <w:lastRenderedPageBreak/>
        <w:t>Pharisaic Distortion:</w:t>
      </w:r>
    </w:p>
    <w:p w:rsidR="00F5602E" w:rsidRPr="005269B9" w:rsidRDefault="00F5602E" w:rsidP="001474E5">
      <w:pPr>
        <w:pStyle w:val="NormalWeb"/>
        <w:spacing w:before="0" w:beforeAutospacing="0" w:after="0" w:afterAutospacing="0"/>
        <w:rPr>
          <w:b/>
          <w:bCs/>
          <w:i/>
          <w:iCs/>
          <w:color w:val="FF0000"/>
        </w:rPr>
      </w:pPr>
      <w:r w:rsidRPr="008905D4">
        <w:rPr>
          <w:b/>
          <w:bCs/>
          <w:i/>
          <w:iCs/>
          <w:color w:val="FF0000"/>
        </w:rPr>
        <w:t xml:space="preserve">What does it mean when someone has "blatantly" distorted or changed something? </w:t>
      </w:r>
      <w:r w:rsidRPr="005269B9">
        <w:rPr>
          <w:b/>
          <w:bCs/>
          <w:i/>
          <w:iCs/>
          <w:color w:val="FF0000"/>
        </w:rPr>
        <w:t xml:space="preserve">Compare v.43 to Lev.19:18(c). What is the key difference?? </w:t>
      </w:r>
    </w:p>
    <w:p w:rsidR="00F5602E" w:rsidRDefault="00F5602E" w:rsidP="008905D4">
      <w:pPr>
        <w:pStyle w:val="NormalWeb"/>
        <w:spacing w:before="0" w:beforeAutospacing="0" w:after="0" w:afterAutospacing="0"/>
        <w:ind w:left="720"/>
        <w:rPr>
          <w:b/>
          <w:bCs/>
          <w:u w:val="single"/>
        </w:rPr>
      </w:pPr>
    </w:p>
    <w:p w:rsidR="008905D4" w:rsidRDefault="008905D4" w:rsidP="008905D4">
      <w:pPr>
        <w:pStyle w:val="NormalWeb"/>
        <w:spacing w:before="0" w:beforeAutospacing="0" w:after="0" w:afterAutospacing="0"/>
        <w:ind w:left="720"/>
      </w:pPr>
    </w:p>
    <w:p w:rsidR="00F5602E" w:rsidRPr="0035153C" w:rsidRDefault="00F5602E" w:rsidP="001474E5">
      <w:pPr>
        <w:pStyle w:val="NormalWeb"/>
        <w:spacing w:before="0" w:beforeAutospacing="0" w:after="0" w:afterAutospacing="0"/>
      </w:pPr>
      <w:r>
        <w:t xml:space="preserve">The Pharisees taught that there was an </w:t>
      </w:r>
      <w:r>
        <w:rPr>
          <w:b/>
          <w:bCs/>
          <w:i/>
          <w:iCs/>
        </w:rPr>
        <w:t>"implied"</w:t>
      </w:r>
      <w:r>
        <w:t xml:space="preserve"> comm</w:t>
      </w:r>
      <w:r w:rsidR="008905D4">
        <w:t xml:space="preserve">and in this passage. There are three references in here to </w:t>
      </w:r>
      <w:r w:rsidR="008905D4" w:rsidRPr="008905D4">
        <w:rPr>
          <w:b/>
          <w:bCs/>
          <w:i/>
          <w:iCs/>
        </w:rPr>
        <w:t xml:space="preserve">“fellow countrymen”, “sons of your people”, </w:t>
      </w:r>
      <w:r w:rsidR="008905D4" w:rsidRPr="008905D4">
        <w:t>and</w:t>
      </w:r>
      <w:r w:rsidR="008905D4" w:rsidRPr="008905D4">
        <w:rPr>
          <w:b/>
          <w:bCs/>
          <w:i/>
          <w:iCs/>
        </w:rPr>
        <w:t xml:space="preserve"> “your neighbor”</w:t>
      </w:r>
      <w:r w:rsidR="008905D4">
        <w:rPr>
          <w:b/>
          <w:bCs/>
          <w:i/>
          <w:iCs/>
        </w:rPr>
        <w:t xml:space="preserve">. </w:t>
      </w:r>
      <w:r w:rsidR="008905D4">
        <w:t>From these points, the religious leaders had concluded that these references were only to include fellow Jews, thus they could hate others, particularly those who were your enemy.</w:t>
      </w:r>
      <w:r w:rsidRPr="008905D4">
        <w:rPr>
          <w:b/>
          <w:bCs/>
          <w:i/>
          <w:iCs/>
        </w:rPr>
        <w:t xml:space="preserve"> </w:t>
      </w:r>
      <w:r w:rsidR="001474E5">
        <w:t>T</w:t>
      </w:r>
      <w:r>
        <w:t xml:space="preserve">his </w:t>
      </w:r>
      <w:r w:rsidR="001474E5">
        <w:t>is</w:t>
      </w:r>
      <w:r>
        <w:t xml:space="preserve"> a </w:t>
      </w:r>
      <w:r>
        <w:rPr>
          <w:b/>
          <w:bCs/>
          <w:i/>
          <w:iCs/>
        </w:rPr>
        <w:t>blatant perversion</w:t>
      </w:r>
      <w:r>
        <w:t xml:space="preserve"> of the law!!</w:t>
      </w:r>
      <w:r w:rsidR="001474E5">
        <w:rPr>
          <w:rStyle w:val="EndnoteReference"/>
        </w:rPr>
        <w:endnoteReference w:id="13"/>
      </w:r>
    </w:p>
    <w:p w:rsidR="00F5602E" w:rsidRDefault="00F5602E" w:rsidP="008905D4">
      <w:pPr>
        <w:pStyle w:val="NormalWeb"/>
        <w:spacing w:before="0" w:beforeAutospacing="0" w:after="0" w:afterAutospacing="0"/>
        <w:ind w:left="720"/>
        <w:rPr>
          <w:b/>
          <w:bCs/>
          <w:u w:val="single"/>
        </w:rPr>
      </w:pPr>
    </w:p>
    <w:p w:rsidR="00F5602E" w:rsidRDefault="00F5602E" w:rsidP="001474E5">
      <w:pPr>
        <w:pStyle w:val="NormalWeb"/>
        <w:spacing w:before="0" w:beforeAutospacing="0" w:after="0" w:afterAutospacing="0"/>
      </w:pPr>
      <w:r>
        <w:t xml:space="preserve">The Pharisees had taken Lev.19:17-18 and interpreted that this command applied only to fellow Jews who held to the religion of Judaism. As such, their contention was that the law contained nothing in regards to strangers or enemies. </w:t>
      </w:r>
    </w:p>
    <w:p w:rsidR="00F5602E" w:rsidRDefault="00F5602E" w:rsidP="008905D4">
      <w:pPr>
        <w:pStyle w:val="NormalWeb"/>
        <w:spacing w:before="0" w:beforeAutospacing="0" w:after="0" w:afterAutospacing="0"/>
        <w:ind w:left="720"/>
      </w:pPr>
    </w:p>
    <w:p w:rsidR="00F5602E" w:rsidRDefault="00F5602E" w:rsidP="001474E5">
      <w:pPr>
        <w:pStyle w:val="NormalWeb"/>
        <w:spacing w:before="0" w:beforeAutospacing="0" w:after="0" w:afterAutospacing="0"/>
      </w:pPr>
      <w:r>
        <w:t>But look at how they ignored Lev.19:9-10</w:t>
      </w:r>
      <w:r w:rsidR="001474E5">
        <w:t>, just a few verses before</w:t>
      </w:r>
      <w:proofErr w:type="gramStart"/>
      <w:r>
        <w:t>!!:</w:t>
      </w:r>
      <w:proofErr w:type="gramEnd"/>
    </w:p>
    <w:p w:rsidR="00F5602E" w:rsidRPr="001474E5" w:rsidRDefault="00F5602E" w:rsidP="001474E5">
      <w:pPr>
        <w:pStyle w:val="NormalWeb"/>
        <w:spacing w:before="0" w:beforeAutospacing="0" w:after="0" w:afterAutospacing="0"/>
        <w:ind w:left="720"/>
        <w:rPr>
          <w:b/>
          <w:bCs/>
          <w:i/>
          <w:iCs/>
          <w:color w:val="0000FF"/>
        </w:rPr>
      </w:pPr>
      <w:r w:rsidRPr="001474E5">
        <w:rPr>
          <w:rStyle w:val="text"/>
          <w:b/>
          <w:bCs/>
          <w:i/>
          <w:iCs/>
          <w:color w:val="0000FF"/>
          <w:vertAlign w:val="superscript"/>
        </w:rPr>
        <w:t>9 </w:t>
      </w:r>
      <w:r w:rsidRPr="001474E5">
        <w:rPr>
          <w:rStyle w:val="text"/>
          <w:b/>
          <w:bCs/>
          <w:i/>
          <w:iCs/>
          <w:color w:val="0000FF"/>
        </w:rPr>
        <w:t>‘Now when you reap the harvest of your land, you shall not reap to the very corners of your field, nor shall you gather the gleanings of your harvest.</w:t>
      </w:r>
      <w:r w:rsidRPr="001474E5">
        <w:rPr>
          <w:b/>
          <w:bCs/>
          <w:i/>
          <w:iCs/>
          <w:color w:val="0000FF"/>
        </w:rPr>
        <w:t xml:space="preserve"> </w:t>
      </w:r>
      <w:r w:rsidRPr="001474E5">
        <w:rPr>
          <w:rStyle w:val="text"/>
          <w:b/>
          <w:bCs/>
          <w:i/>
          <w:iCs/>
          <w:color w:val="0000FF"/>
          <w:vertAlign w:val="superscript"/>
        </w:rPr>
        <w:t>10 </w:t>
      </w:r>
      <w:r w:rsidRPr="001474E5">
        <w:rPr>
          <w:rStyle w:val="text"/>
          <w:b/>
          <w:bCs/>
          <w:i/>
          <w:iCs/>
          <w:color w:val="0000FF"/>
        </w:rPr>
        <w:t xml:space="preserve">Nor shall you glean your vineyard, nor shall you gather the fallen fruit of your vineyard; </w:t>
      </w:r>
      <w:r w:rsidRPr="001474E5">
        <w:rPr>
          <w:rStyle w:val="text"/>
          <w:b/>
          <w:bCs/>
          <w:i/>
          <w:iCs/>
          <w:color w:val="0000FF"/>
          <w:u w:val="single"/>
        </w:rPr>
        <w:t>you shall leave them for the needy and for the stranger</w:t>
      </w:r>
      <w:r w:rsidRPr="001474E5">
        <w:rPr>
          <w:rStyle w:val="text"/>
          <w:b/>
          <w:bCs/>
          <w:i/>
          <w:iCs/>
          <w:color w:val="0000FF"/>
        </w:rPr>
        <w:t xml:space="preserve">. I am the </w:t>
      </w:r>
      <w:r w:rsidRPr="001474E5">
        <w:rPr>
          <w:rStyle w:val="small-caps"/>
          <w:rFonts w:eastAsiaTheme="minorEastAsia"/>
          <w:b/>
          <w:bCs/>
          <w:i/>
          <w:iCs/>
          <w:smallCaps/>
          <w:color w:val="0000FF"/>
        </w:rPr>
        <w:t>Lord</w:t>
      </w:r>
      <w:r w:rsidRPr="001474E5">
        <w:rPr>
          <w:rStyle w:val="text"/>
          <w:b/>
          <w:bCs/>
          <w:i/>
          <w:iCs/>
          <w:color w:val="0000FF"/>
        </w:rPr>
        <w:t xml:space="preserve"> your God.</w:t>
      </w:r>
    </w:p>
    <w:p w:rsidR="00F5602E" w:rsidRPr="00026416" w:rsidRDefault="00F5602E" w:rsidP="00F5602E">
      <w:pPr>
        <w:pStyle w:val="NormalWeb"/>
        <w:spacing w:before="0" w:beforeAutospacing="0" w:after="0" w:afterAutospacing="0"/>
        <w:ind w:left="3240"/>
        <w:rPr>
          <w:i/>
          <w:iCs/>
        </w:rPr>
      </w:pPr>
    </w:p>
    <w:p w:rsidR="00C236BD" w:rsidRPr="00C236BD" w:rsidRDefault="00F5602E" w:rsidP="00F5602E">
      <w:pPr>
        <w:pStyle w:val="NormalWeb"/>
        <w:numPr>
          <w:ilvl w:val="0"/>
          <w:numId w:val="18"/>
        </w:numPr>
        <w:spacing w:before="0" w:beforeAutospacing="0" w:after="0" w:afterAutospacing="0"/>
        <w:ind w:left="360"/>
      </w:pPr>
      <w:r>
        <w:rPr>
          <w:b/>
          <w:bCs/>
          <w:u w:val="single"/>
        </w:rPr>
        <w:t>Jesus' Rebuttal:</w:t>
      </w:r>
      <w:r>
        <w:rPr>
          <w:b/>
          <w:bCs/>
        </w:rPr>
        <w:t xml:space="preserve">  </w:t>
      </w:r>
    </w:p>
    <w:p w:rsidR="00F5602E" w:rsidRPr="00C236BD" w:rsidRDefault="00F5602E" w:rsidP="00C236BD">
      <w:pPr>
        <w:pStyle w:val="NormalWeb"/>
        <w:spacing w:before="0" w:beforeAutospacing="0" w:after="0" w:afterAutospacing="0"/>
        <w:ind w:left="360"/>
        <w:rPr>
          <w:i/>
          <w:iCs/>
          <w:color w:val="FF0000"/>
        </w:rPr>
      </w:pPr>
      <w:r w:rsidRPr="00C236BD">
        <w:rPr>
          <w:b/>
          <w:bCs/>
          <w:i/>
          <w:iCs/>
          <w:color w:val="FF0000"/>
        </w:rPr>
        <w:t>What are your thoughts when you read the contrasting statement of Jesus in v.44-47??  When you compare this illustration to the previous five, how does it "stack up" in your mind??</w:t>
      </w:r>
    </w:p>
    <w:p w:rsidR="00F5602E" w:rsidRDefault="00F5602E" w:rsidP="00F5602E">
      <w:pPr>
        <w:pStyle w:val="NormalWeb"/>
        <w:spacing w:before="0" w:beforeAutospacing="0" w:after="0" w:afterAutospacing="0"/>
        <w:ind w:left="360"/>
        <w:rPr>
          <w:b/>
          <w:bCs/>
          <w:u w:val="single"/>
        </w:rPr>
      </w:pPr>
    </w:p>
    <w:p w:rsidR="00F5602E" w:rsidRDefault="00F5602E" w:rsidP="00F5602E">
      <w:pPr>
        <w:pStyle w:val="NormalWeb"/>
        <w:spacing w:before="0" w:beforeAutospacing="0" w:after="0" w:afterAutospacing="0"/>
        <w:ind w:left="360"/>
        <w:rPr>
          <w:b/>
          <w:bCs/>
          <w:u w:val="single"/>
        </w:rPr>
      </w:pPr>
    </w:p>
    <w:p w:rsidR="000D601C" w:rsidRPr="000D601C" w:rsidRDefault="00F5602E" w:rsidP="000D601C">
      <w:pPr>
        <w:pStyle w:val="NormalWeb"/>
        <w:spacing w:before="0" w:beforeAutospacing="0" w:after="0" w:afterAutospacing="0"/>
        <w:ind w:left="360"/>
      </w:pPr>
      <w:r>
        <w:t>I find this illustration to be the most straight-forward of the messages to comprehend. The message is more intuitive and the examples clearly bring to light the message of Jesus.</w:t>
      </w:r>
      <w:r w:rsidR="000D601C">
        <w:t xml:space="preserve"> We can also look to Luke 10:25-37 where Jesus addresses a very similar concept when questioned by a lawyer about </w:t>
      </w:r>
      <w:r w:rsidR="000D601C" w:rsidRPr="000D601C">
        <w:rPr>
          <w:i/>
          <w:iCs/>
        </w:rPr>
        <w:t>“who is my neighbor”</w:t>
      </w:r>
      <w:r w:rsidR="000D601C">
        <w:t>. Christ responded with what we refer to as the Parable of the Good Samaritan.</w:t>
      </w:r>
    </w:p>
    <w:p w:rsidR="00F5602E" w:rsidRDefault="00F5602E" w:rsidP="00F5602E">
      <w:pPr>
        <w:pStyle w:val="NormalWeb"/>
        <w:spacing w:before="0" w:beforeAutospacing="0" w:after="0" w:afterAutospacing="0"/>
        <w:ind w:left="1080"/>
      </w:pPr>
    </w:p>
    <w:p w:rsidR="00E20865" w:rsidRDefault="00E20865" w:rsidP="00F5602E">
      <w:pPr>
        <w:pStyle w:val="NormalWeb"/>
        <w:spacing w:before="0" w:beforeAutospacing="0" w:after="0" w:afterAutospacing="0"/>
        <w:ind w:left="1080"/>
      </w:pPr>
    </w:p>
    <w:p w:rsidR="00E20865" w:rsidRDefault="00E20865" w:rsidP="00F5602E">
      <w:pPr>
        <w:pStyle w:val="NormalWeb"/>
        <w:spacing w:before="0" w:beforeAutospacing="0" w:after="0" w:afterAutospacing="0"/>
        <w:ind w:left="1080"/>
      </w:pPr>
    </w:p>
    <w:p w:rsidR="000D601C" w:rsidRPr="000D601C" w:rsidRDefault="000D601C" w:rsidP="00F5602E">
      <w:pPr>
        <w:pStyle w:val="NormalWeb"/>
        <w:spacing w:before="0" w:beforeAutospacing="0" w:after="0" w:afterAutospacing="0"/>
        <w:rPr>
          <w:b/>
          <w:bCs/>
          <w:u w:val="single"/>
        </w:rPr>
      </w:pPr>
      <w:r>
        <w:rPr>
          <w:b/>
          <w:bCs/>
          <w:u w:val="single"/>
        </w:rPr>
        <w:t>Summary:</w:t>
      </w:r>
    </w:p>
    <w:p w:rsidR="00F5602E" w:rsidRDefault="000D601C" w:rsidP="000D601C">
      <w:pPr>
        <w:pStyle w:val="NormalWeb"/>
        <w:spacing w:before="0" w:beforeAutospacing="0" w:after="0" w:afterAutospacing="0"/>
      </w:pPr>
      <w:r>
        <w:t xml:space="preserve">In closing our discussion on the six illustrations, </w:t>
      </w:r>
      <w:r w:rsidR="00F5602E">
        <w:t>I want to share</w:t>
      </w:r>
      <w:r>
        <w:t xml:space="preserve"> with you the words of the late Dr. John</w:t>
      </w:r>
      <w:r w:rsidR="00F5602E">
        <w:t xml:space="preserve"> Stott</w:t>
      </w:r>
      <w:r>
        <w:t xml:space="preserve"> as he summed up this section of the sermon</w:t>
      </w:r>
      <w:r w:rsidR="00F5602E">
        <w:t>:</w:t>
      </w:r>
    </w:p>
    <w:p w:rsidR="00F5602E" w:rsidRDefault="00F5602E" w:rsidP="00F5602E">
      <w:pPr>
        <w:pStyle w:val="NormalWeb"/>
        <w:spacing w:before="0" w:beforeAutospacing="0" w:after="0" w:afterAutospacing="0"/>
        <w:ind w:left="720"/>
        <w:rPr>
          <w:i/>
          <w:iCs/>
        </w:rPr>
      </w:pPr>
      <w:r>
        <w:rPr>
          <w:i/>
          <w:iCs/>
        </w:rPr>
        <w:t>"Looking back over all six antitheses, it has become clear what 'the greater' righteousness is to which Christians are summoned: It is the deep inward righteousness of the heart where the Holy Spirit has written God's law. It is 'new fruit' exhibiting</w:t>
      </w:r>
      <w:proofErr w:type="gramStart"/>
      <w:r>
        <w:rPr>
          <w:i/>
          <w:iCs/>
        </w:rPr>
        <w:t>,,,,,</w:t>
      </w:r>
      <w:proofErr w:type="gramEnd"/>
      <w:r>
        <w:rPr>
          <w:i/>
          <w:iCs/>
        </w:rPr>
        <w:t xml:space="preserve"> the new nature……… And this righteousness, whether expressed in purity, honesty, or charity, will show to whom we belong.</w:t>
      </w:r>
      <w:r w:rsidR="000D601C" w:rsidRPr="000D601C">
        <w:rPr>
          <w:rStyle w:val="EndnoteReference"/>
        </w:rPr>
        <w:t xml:space="preserve"> </w:t>
      </w:r>
      <w:r w:rsidR="000D601C">
        <w:rPr>
          <w:rStyle w:val="EndnoteReference"/>
        </w:rPr>
        <w:endnoteReference w:id="14"/>
      </w:r>
    </w:p>
    <w:p w:rsidR="00643401" w:rsidRDefault="00643401" w:rsidP="00643401">
      <w:pPr>
        <w:spacing w:after="0" w:line="240" w:lineRule="auto"/>
        <w:rPr>
          <w:rFonts w:ascii="Times New Roman" w:hAnsi="Times New Roman" w:cs="Times New Roman"/>
          <w:sz w:val="24"/>
          <w:szCs w:val="24"/>
        </w:rPr>
      </w:pPr>
    </w:p>
    <w:p w:rsidR="00643401" w:rsidRDefault="00643401"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48078C" w:rsidRDefault="0048078C" w:rsidP="00643401">
      <w:pPr>
        <w:spacing w:after="0" w:line="240" w:lineRule="auto"/>
        <w:rPr>
          <w:rFonts w:ascii="Times New Roman" w:hAnsi="Times New Roman" w:cs="Times New Roman"/>
          <w:sz w:val="24"/>
          <w:szCs w:val="24"/>
        </w:rPr>
      </w:pPr>
    </w:p>
    <w:p w:rsidR="00643401" w:rsidRDefault="00643401" w:rsidP="00643401">
      <w:pPr>
        <w:spacing w:after="0" w:line="240" w:lineRule="auto"/>
        <w:rPr>
          <w:rFonts w:ascii="Times New Roman" w:hAnsi="Times New Roman" w:cs="Times New Roman"/>
          <w:sz w:val="24"/>
          <w:szCs w:val="24"/>
        </w:rPr>
      </w:pPr>
    </w:p>
    <w:p w:rsidR="00643401" w:rsidRPr="00643401" w:rsidRDefault="00643401" w:rsidP="00643401">
      <w:pPr>
        <w:spacing w:after="0" w:line="240" w:lineRule="auto"/>
        <w:jc w:val="center"/>
        <w:rPr>
          <w:rFonts w:ascii="Times New Roman" w:hAnsi="Times New Roman" w:cs="Times New Roman"/>
          <w:b/>
          <w:bCs/>
          <w:sz w:val="24"/>
          <w:szCs w:val="24"/>
        </w:rPr>
      </w:pPr>
      <w:r w:rsidRPr="00643401">
        <w:rPr>
          <w:rFonts w:ascii="Times New Roman" w:hAnsi="Times New Roman" w:cs="Times New Roman"/>
          <w:b/>
          <w:bCs/>
          <w:sz w:val="24"/>
          <w:szCs w:val="24"/>
        </w:rPr>
        <w:t>Literature Cited</w:t>
      </w:r>
    </w:p>
    <w:sectPr w:rsidR="00643401" w:rsidRPr="00643401" w:rsidSect="002020B4">
      <w:footerReference w:type="default" r:id="rId9"/>
      <w:footerReference w:type="first" r:id="rId10"/>
      <w:endnotePr>
        <w:numFmt w:val="decimal"/>
      </w:endnotePr>
      <w:pgSz w:w="12240" w:h="15840"/>
      <w:pgMar w:top="1440" w:right="1440" w:bottom="1440" w:left="1440" w:header="1440" w:footer="1440" w:gutter="0"/>
      <w:cols w:space="720"/>
      <w:noEndnote/>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2B" w:rsidRDefault="001A0A2B" w:rsidP="003857A6">
      <w:pPr>
        <w:spacing w:after="0" w:line="240" w:lineRule="auto"/>
      </w:pPr>
      <w:r>
        <w:separator/>
      </w:r>
    </w:p>
  </w:endnote>
  <w:endnote w:type="continuationSeparator" w:id="0">
    <w:p w:rsidR="001A0A2B" w:rsidRDefault="001A0A2B" w:rsidP="003857A6">
      <w:pPr>
        <w:spacing w:after="0" w:line="240" w:lineRule="auto"/>
      </w:pPr>
      <w:r>
        <w:continuationSeparator/>
      </w:r>
    </w:p>
  </w:endnote>
  <w:endnote w:id="1">
    <w:p w:rsidR="003857A6" w:rsidRPr="003857A6" w:rsidRDefault="003857A6" w:rsidP="00E20865">
      <w:pPr>
        <w:pStyle w:val="EndnoteText"/>
        <w:spacing w:after="120"/>
        <w:ind w:firstLine="720"/>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Article XVIII - </w:t>
      </w:r>
      <w:r w:rsidRPr="003857A6">
        <w:rPr>
          <w:rFonts w:ascii="Times New Roman" w:hAnsi="Times New Roman" w:cs="Times New Roman"/>
          <w:i/>
          <w:iCs/>
          <w:sz w:val="24"/>
          <w:szCs w:val="24"/>
        </w:rPr>
        <w:t>Baptist Faith &amp; Message</w:t>
      </w:r>
      <w:r>
        <w:rPr>
          <w:rFonts w:ascii="Times New Roman" w:hAnsi="Times New Roman" w:cs="Times New Roman"/>
          <w:i/>
          <w:iCs/>
          <w:sz w:val="24"/>
          <w:szCs w:val="24"/>
        </w:rPr>
        <w:t xml:space="preserve"> 2000. </w:t>
      </w:r>
      <w:proofErr w:type="gramStart"/>
      <w:r>
        <w:rPr>
          <w:rFonts w:ascii="Times New Roman" w:hAnsi="Times New Roman" w:cs="Times New Roman"/>
          <w:sz w:val="24"/>
          <w:szCs w:val="24"/>
        </w:rPr>
        <w:t>Southern Baptist Convention.</w:t>
      </w:r>
      <w:proofErr w:type="gramEnd"/>
    </w:p>
  </w:endnote>
  <w:endnote w:id="2">
    <w:p w:rsidR="00BB76C1" w:rsidRPr="000533F8" w:rsidRDefault="00BB76C1" w:rsidP="00E20865">
      <w:pPr>
        <w:spacing w:after="120" w:line="240" w:lineRule="auto"/>
        <w:ind w:firstLine="720"/>
        <w:rPr>
          <w:rFonts w:ascii="Times New Roman" w:eastAsiaTheme="minorHAnsi" w:hAnsi="Times New Roman" w:cs="Times New Roman"/>
          <w:sz w:val="24"/>
          <w:szCs w:val="24"/>
        </w:rPr>
      </w:pPr>
      <w:r>
        <w:rPr>
          <w:rStyle w:val="EndnoteReference"/>
        </w:rPr>
        <w:endnoteRef/>
      </w:r>
      <w:r>
        <w:t xml:space="preserve"> </w:t>
      </w:r>
      <w:r w:rsidRPr="00BB76C1">
        <w:rPr>
          <w:rFonts w:ascii="Times New Roman" w:eastAsiaTheme="minorHAnsi" w:hAnsi="Times New Roman" w:cs="Times New Roman"/>
          <w:sz w:val="24"/>
          <w:szCs w:val="24"/>
        </w:rPr>
        <w:t xml:space="preserve">John S. </w:t>
      </w:r>
      <w:proofErr w:type="gramStart"/>
      <w:r w:rsidRPr="00BB76C1">
        <w:rPr>
          <w:rFonts w:ascii="Times New Roman" w:eastAsiaTheme="minorHAnsi" w:hAnsi="Times New Roman" w:cs="Times New Roman"/>
          <w:sz w:val="24"/>
          <w:szCs w:val="24"/>
        </w:rPr>
        <w:t>Feinberg,</w:t>
      </w:r>
      <w:proofErr w:type="gramEnd"/>
      <w:r w:rsidRPr="00BB76C1">
        <w:rPr>
          <w:rFonts w:ascii="Times New Roman" w:eastAsiaTheme="minorHAnsi" w:hAnsi="Times New Roman" w:cs="Times New Roman"/>
          <w:sz w:val="24"/>
          <w:szCs w:val="24"/>
        </w:rPr>
        <w:t xml:space="preserve"> and Paul D. Feinberg. </w:t>
      </w:r>
      <w:proofErr w:type="gramStart"/>
      <w:r w:rsidRPr="00BB76C1">
        <w:rPr>
          <w:rFonts w:ascii="Times New Roman" w:eastAsiaTheme="minorHAnsi" w:hAnsi="Times New Roman" w:cs="Times New Roman"/>
          <w:i/>
          <w:iCs/>
          <w:sz w:val="24"/>
          <w:szCs w:val="24"/>
        </w:rPr>
        <w:t>Ethics for a Br</w:t>
      </w:r>
      <w:r>
        <w:rPr>
          <w:rFonts w:ascii="Times New Roman" w:eastAsiaTheme="minorHAnsi" w:hAnsi="Times New Roman" w:cs="Times New Roman"/>
          <w:i/>
          <w:iCs/>
          <w:sz w:val="24"/>
          <w:szCs w:val="24"/>
        </w:rPr>
        <w:t>a</w:t>
      </w:r>
      <w:r w:rsidRPr="00BB76C1">
        <w:rPr>
          <w:rFonts w:ascii="Times New Roman" w:eastAsiaTheme="minorHAnsi" w:hAnsi="Times New Roman" w:cs="Times New Roman"/>
          <w:i/>
          <w:iCs/>
          <w:sz w:val="24"/>
          <w:szCs w:val="24"/>
        </w:rPr>
        <w:t>ve New World</w:t>
      </w:r>
      <w:r w:rsidRPr="00BB76C1">
        <w:rPr>
          <w:rFonts w:ascii="Times New Roman" w:eastAsiaTheme="minorHAnsi" w:hAnsi="Times New Roman" w:cs="Times New Roman"/>
          <w:sz w:val="24"/>
          <w:szCs w:val="24"/>
        </w:rPr>
        <w:t>.</w:t>
      </w:r>
      <w:proofErr w:type="gramEnd"/>
      <w:r w:rsidRPr="00BB76C1">
        <w:rPr>
          <w:rFonts w:ascii="Times New Roman" w:eastAsiaTheme="minorHAnsi" w:hAnsi="Times New Roman" w:cs="Times New Roman"/>
          <w:sz w:val="24"/>
          <w:szCs w:val="24"/>
        </w:rPr>
        <w:t xml:space="preserve"> 2nd ed. Wheaton, Illinois: Crossway, 2010.</w:t>
      </w:r>
      <w:r>
        <w:rPr>
          <w:rFonts w:ascii="Times New Roman" w:eastAsiaTheme="minorHAnsi" w:hAnsi="Times New Roman" w:cs="Times New Roman"/>
          <w:sz w:val="24"/>
          <w:szCs w:val="24"/>
        </w:rPr>
        <w:t xml:space="preserve"> 598.</w:t>
      </w:r>
    </w:p>
  </w:endnote>
  <w:endnote w:id="3">
    <w:p w:rsidR="0021473D" w:rsidRPr="0094690D" w:rsidRDefault="0021473D" w:rsidP="00E20865">
      <w:pPr>
        <w:spacing w:after="120" w:line="240" w:lineRule="auto"/>
        <w:ind w:firstLine="720"/>
        <w:rPr>
          <w:rFonts w:ascii="Times New Roman" w:eastAsiaTheme="minorHAnsi" w:hAnsi="Times New Roman" w:cs="Times New Roman"/>
          <w:sz w:val="24"/>
          <w:szCs w:val="24"/>
        </w:rPr>
      </w:pPr>
      <w:r>
        <w:rPr>
          <w:rStyle w:val="EndnoteReference"/>
        </w:rPr>
        <w:endnoteRef/>
      </w:r>
      <w:r>
        <w:t xml:space="preserve"> </w:t>
      </w:r>
      <w:proofErr w:type="gramStart"/>
      <w:r w:rsidRPr="00BB76C1">
        <w:rPr>
          <w:rFonts w:ascii="Times New Roman" w:eastAsiaTheme="minorHAnsi" w:hAnsi="Times New Roman" w:cs="Times New Roman"/>
          <w:sz w:val="24"/>
          <w:szCs w:val="24"/>
        </w:rPr>
        <w:t>Feinberg</w:t>
      </w:r>
      <w:r>
        <w:rPr>
          <w:rFonts w:ascii="Times New Roman" w:eastAsiaTheme="minorHAnsi" w:hAnsi="Times New Roman" w:cs="Times New Roman"/>
          <w:sz w:val="24"/>
          <w:szCs w:val="24"/>
        </w:rPr>
        <w:t xml:space="preserve"> </w:t>
      </w:r>
      <w:r w:rsidRPr="00BB76C1">
        <w:rPr>
          <w:rFonts w:ascii="Times New Roman" w:eastAsiaTheme="minorHAnsi" w:hAnsi="Times New Roman" w:cs="Times New Roman"/>
          <w:sz w:val="24"/>
          <w:szCs w:val="24"/>
        </w:rPr>
        <w:t>and</w:t>
      </w:r>
      <w:r>
        <w:rPr>
          <w:rFonts w:ascii="Times New Roman" w:eastAsiaTheme="minorHAnsi" w:hAnsi="Times New Roman" w:cs="Times New Roman"/>
          <w:sz w:val="24"/>
          <w:szCs w:val="24"/>
        </w:rPr>
        <w:t xml:space="preserve"> </w:t>
      </w:r>
      <w:r w:rsidRPr="00BB76C1">
        <w:rPr>
          <w:rFonts w:ascii="Times New Roman" w:eastAsiaTheme="minorHAnsi" w:hAnsi="Times New Roman" w:cs="Times New Roman"/>
          <w:sz w:val="24"/>
          <w:szCs w:val="24"/>
        </w:rPr>
        <w:t>Feinberg</w:t>
      </w:r>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598.</w:t>
      </w:r>
    </w:p>
  </w:endnote>
  <w:endnote w:id="4">
    <w:p w:rsidR="00EE118D" w:rsidRDefault="00EE118D" w:rsidP="00E20865">
      <w:pPr>
        <w:spacing w:after="120" w:line="240" w:lineRule="auto"/>
        <w:ind w:firstLine="720"/>
      </w:pPr>
      <w:r>
        <w:rPr>
          <w:rStyle w:val="EndnoteReference"/>
        </w:rPr>
        <w:endnoteRef/>
      </w:r>
      <w:r>
        <w:t xml:space="preserve"> </w:t>
      </w:r>
      <w:proofErr w:type="gramStart"/>
      <w:r w:rsidRPr="00BB76C1">
        <w:rPr>
          <w:rFonts w:ascii="Times New Roman" w:eastAsiaTheme="minorHAnsi" w:hAnsi="Times New Roman" w:cs="Times New Roman"/>
          <w:sz w:val="24"/>
          <w:szCs w:val="24"/>
        </w:rPr>
        <w:t>Feinberg</w:t>
      </w:r>
      <w:r>
        <w:rPr>
          <w:rFonts w:ascii="Times New Roman" w:eastAsiaTheme="minorHAnsi" w:hAnsi="Times New Roman" w:cs="Times New Roman"/>
          <w:sz w:val="24"/>
          <w:szCs w:val="24"/>
        </w:rPr>
        <w:t xml:space="preserve"> </w:t>
      </w:r>
      <w:r w:rsidRPr="00BB76C1">
        <w:rPr>
          <w:rFonts w:ascii="Times New Roman" w:eastAsiaTheme="minorHAnsi" w:hAnsi="Times New Roman" w:cs="Times New Roman"/>
          <w:sz w:val="24"/>
          <w:szCs w:val="24"/>
        </w:rPr>
        <w:t>and</w:t>
      </w:r>
      <w:r>
        <w:rPr>
          <w:rFonts w:ascii="Times New Roman" w:eastAsiaTheme="minorHAnsi" w:hAnsi="Times New Roman" w:cs="Times New Roman"/>
          <w:sz w:val="24"/>
          <w:szCs w:val="24"/>
        </w:rPr>
        <w:t xml:space="preserve"> </w:t>
      </w:r>
      <w:r w:rsidRPr="00BB76C1">
        <w:rPr>
          <w:rFonts w:ascii="Times New Roman" w:eastAsiaTheme="minorHAnsi" w:hAnsi="Times New Roman" w:cs="Times New Roman"/>
          <w:sz w:val="24"/>
          <w:szCs w:val="24"/>
        </w:rPr>
        <w:t>Feinberg</w:t>
      </w:r>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599.</w:t>
      </w:r>
    </w:p>
  </w:endnote>
  <w:endnote w:id="5">
    <w:p w:rsidR="005B62AC" w:rsidRDefault="005B62AC" w:rsidP="00E20865">
      <w:pPr>
        <w:spacing w:after="120" w:line="240" w:lineRule="auto"/>
        <w:ind w:firstLine="720"/>
      </w:pPr>
      <w:r>
        <w:rPr>
          <w:rStyle w:val="EndnoteReference"/>
        </w:rPr>
        <w:endnoteRef/>
      </w:r>
      <w:r>
        <w:t xml:space="preserve"> </w:t>
      </w:r>
      <w:proofErr w:type="gramStart"/>
      <w:r w:rsidRPr="00BB76C1">
        <w:rPr>
          <w:rFonts w:ascii="Times New Roman" w:eastAsiaTheme="minorHAnsi" w:hAnsi="Times New Roman" w:cs="Times New Roman"/>
          <w:sz w:val="24"/>
          <w:szCs w:val="24"/>
        </w:rPr>
        <w:t>Feinberg</w:t>
      </w:r>
      <w:r>
        <w:rPr>
          <w:rFonts w:ascii="Times New Roman" w:eastAsiaTheme="minorHAnsi" w:hAnsi="Times New Roman" w:cs="Times New Roman"/>
          <w:sz w:val="24"/>
          <w:szCs w:val="24"/>
        </w:rPr>
        <w:t xml:space="preserve"> </w:t>
      </w:r>
      <w:r w:rsidRPr="00BB76C1">
        <w:rPr>
          <w:rFonts w:ascii="Times New Roman" w:eastAsiaTheme="minorHAnsi" w:hAnsi="Times New Roman" w:cs="Times New Roman"/>
          <w:sz w:val="24"/>
          <w:szCs w:val="24"/>
        </w:rPr>
        <w:t>and</w:t>
      </w:r>
      <w:r>
        <w:rPr>
          <w:rFonts w:ascii="Times New Roman" w:eastAsiaTheme="minorHAnsi" w:hAnsi="Times New Roman" w:cs="Times New Roman"/>
          <w:sz w:val="24"/>
          <w:szCs w:val="24"/>
        </w:rPr>
        <w:t xml:space="preserve"> </w:t>
      </w:r>
      <w:r w:rsidRPr="00BB76C1">
        <w:rPr>
          <w:rFonts w:ascii="Times New Roman" w:eastAsiaTheme="minorHAnsi" w:hAnsi="Times New Roman" w:cs="Times New Roman"/>
          <w:sz w:val="24"/>
          <w:szCs w:val="24"/>
        </w:rPr>
        <w:t>Feinberg</w:t>
      </w:r>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600.</w:t>
      </w:r>
    </w:p>
  </w:endnote>
  <w:endnote w:id="6">
    <w:p w:rsidR="0094690D" w:rsidRPr="00497D8E" w:rsidRDefault="0094690D" w:rsidP="00E20865">
      <w:pPr>
        <w:spacing w:after="120" w:line="240" w:lineRule="auto"/>
        <w:ind w:firstLine="720"/>
        <w:rPr>
          <w:rFonts w:ascii="Times New Roman" w:eastAsiaTheme="minorHAnsi" w:hAnsi="Times New Roman" w:cs="Times New Roman"/>
          <w:sz w:val="24"/>
          <w:szCs w:val="24"/>
        </w:rPr>
      </w:pPr>
      <w:r w:rsidRPr="0094690D">
        <w:rPr>
          <w:rFonts w:ascii="Times New Roman" w:eastAsiaTheme="minorHAnsi" w:hAnsi="Times New Roman" w:cs="Times New Roman"/>
          <w:sz w:val="24"/>
          <w:szCs w:val="24"/>
          <w:vertAlign w:val="superscript"/>
        </w:rPr>
        <w:endnoteRef/>
      </w:r>
      <w:r w:rsidRPr="0094690D">
        <w:rPr>
          <w:rFonts w:ascii="Times New Roman" w:eastAsiaTheme="minorHAnsi" w:hAnsi="Times New Roman" w:cs="Times New Roman"/>
          <w:sz w:val="24"/>
          <w:szCs w:val="24"/>
        </w:rPr>
        <w:t xml:space="preserve"> </w:t>
      </w:r>
      <w:proofErr w:type="gramStart"/>
      <w:r w:rsidRPr="00BB76C1">
        <w:rPr>
          <w:rFonts w:ascii="Times New Roman" w:eastAsiaTheme="minorHAnsi" w:hAnsi="Times New Roman" w:cs="Times New Roman"/>
          <w:sz w:val="24"/>
          <w:szCs w:val="24"/>
        </w:rPr>
        <w:t>Feinberg</w:t>
      </w:r>
      <w:r>
        <w:rPr>
          <w:rFonts w:ascii="Times New Roman" w:eastAsiaTheme="minorHAnsi" w:hAnsi="Times New Roman" w:cs="Times New Roman"/>
          <w:sz w:val="24"/>
          <w:szCs w:val="24"/>
        </w:rPr>
        <w:t xml:space="preserve"> </w:t>
      </w:r>
      <w:r w:rsidRPr="00BB76C1">
        <w:rPr>
          <w:rFonts w:ascii="Times New Roman" w:eastAsiaTheme="minorHAnsi" w:hAnsi="Times New Roman" w:cs="Times New Roman"/>
          <w:sz w:val="24"/>
          <w:szCs w:val="24"/>
        </w:rPr>
        <w:t>and</w:t>
      </w:r>
      <w:r>
        <w:rPr>
          <w:rFonts w:ascii="Times New Roman" w:eastAsiaTheme="minorHAnsi" w:hAnsi="Times New Roman" w:cs="Times New Roman"/>
          <w:sz w:val="24"/>
          <w:szCs w:val="24"/>
        </w:rPr>
        <w:t xml:space="preserve"> </w:t>
      </w:r>
      <w:r w:rsidRPr="00BB76C1">
        <w:rPr>
          <w:rFonts w:ascii="Times New Roman" w:eastAsiaTheme="minorHAnsi" w:hAnsi="Times New Roman" w:cs="Times New Roman"/>
          <w:sz w:val="24"/>
          <w:szCs w:val="24"/>
        </w:rPr>
        <w:t>Feinberg</w:t>
      </w:r>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599.</w:t>
      </w:r>
    </w:p>
  </w:endnote>
  <w:endnote w:id="7">
    <w:p w:rsidR="00497D8E" w:rsidRPr="00BF25DC" w:rsidRDefault="00497D8E" w:rsidP="00E20865">
      <w:pPr>
        <w:pStyle w:val="EndnoteText"/>
        <w:spacing w:after="120"/>
        <w:ind w:firstLine="720"/>
        <w:rPr>
          <w:rFonts w:ascii="Times New Roman" w:hAnsi="Times New Roman" w:cs="Times New Roman"/>
          <w:sz w:val="24"/>
          <w:szCs w:val="24"/>
        </w:rPr>
      </w:pPr>
      <w:r>
        <w:rPr>
          <w:rStyle w:val="EndnoteReference"/>
        </w:rPr>
        <w:endnoteRef/>
      </w:r>
      <w:r>
        <w:t xml:space="preserve"> </w:t>
      </w:r>
      <w:r w:rsidRPr="00497D8E">
        <w:rPr>
          <w:rFonts w:ascii="Times New Roman" w:hAnsi="Times New Roman" w:cs="Times New Roman"/>
          <w:sz w:val="24"/>
          <w:szCs w:val="24"/>
        </w:rPr>
        <w:t>John R. W.</w:t>
      </w:r>
      <w:r>
        <w:rPr>
          <w:rFonts w:ascii="Times New Roman" w:hAnsi="Times New Roman" w:cs="Times New Roman"/>
          <w:sz w:val="24"/>
          <w:szCs w:val="24"/>
        </w:rPr>
        <w:t xml:space="preserve"> Stott</w:t>
      </w:r>
      <w:r w:rsidRPr="00497D8E">
        <w:rPr>
          <w:rFonts w:ascii="Times New Roman" w:hAnsi="Times New Roman" w:cs="Times New Roman"/>
          <w:sz w:val="24"/>
          <w:szCs w:val="24"/>
        </w:rPr>
        <w:t xml:space="preserve">. </w:t>
      </w:r>
      <w:r w:rsidRPr="00497D8E">
        <w:rPr>
          <w:rFonts w:ascii="Times New Roman" w:hAnsi="Times New Roman" w:cs="Times New Roman"/>
          <w:i/>
          <w:iCs/>
          <w:sz w:val="24"/>
          <w:szCs w:val="24"/>
        </w:rPr>
        <w:t>The message of the Sermon on the Mount: Christian counter-culture</w:t>
      </w:r>
      <w:r w:rsidRPr="00497D8E">
        <w:rPr>
          <w:rFonts w:ascii="Times New Roman" w:hAnsi="Times New Roman" w:cs="Times New Roman"/>
          <w:sz w:val="24"/>
          <w:szCs w:val="24"/>
        </w:rPr>
        <w:t xml:space="preserve">. </w:t>
      </w:r>
      <w:proofErr w:type="gramStart"/>
      <w:r w:rsidRPr="00497D8E">
        <w:rPr>
          <w:rFonts w:ascii="Times New Roman" w:hAnsi="Times New Roman" w:cs="Times New Roman"/>
          <w:sz w:val="24"/>
          <w:szCs w:val="24"/>
        </w:rPr>
        <w:t xml:space="preserve">Inter-Varsity Press, 1992, </w:t>
      </w:r>
      <w:r>
        <w:rPr>
          <w:rFonts w:ascii="Times New Roman" w:hAnsi="Times New Roman" w:cs="Times New Roman"/>
          <w:sz w:val="24"/>
          <w:szCs w:val="24"/>
        </w:rPr>
        <w:t>94</w:t>
      </w:r>
      <w:r w:rsidRPr="00497D8E">
        <w:rPr>
          <w:rFonts w:ascii="Times New Roman" w:hAnsi="Times New Roman" w:cs="Times New Roman"/>
          <w:sz w:val="24"/>
          <w:szCs w:val="24"/>
        </w:rPr>
        <w:t>.</w:t>
      </w:r>
      <w:proofErr w:type="gramEnd"/>
    </w:p>
  </w:endnote>
  <w:endnote w:id="8">
    <w:p w:rsidR="00BF25DC" w:rsidRDefault="00BF25DC" w:rsidP="00E20865">
      <w:pPr>
        <w:pStyle w:val="EndnoteText"/>
        <w:spacing w:after="120"/>
        <w:ind w:firstLine="720"/>
      </w:pPr>
      <w:r>
        <w:rPr>
          <w:rStyle w:val="EndnoteReference"/>
        </w:rPr>
        <w:endnoteRef/>
      </w:r>
      <w:r>
        <w:t xml:space="preserve"> </w:t>
      </w:r>
      <w:proofErr w:type="gramStart"/>
      <w:r>
        <w:rPr>
          <w:rFonts w:ascii="Times New Roman" w:hAnsi="Times New Roman" w:cs="Times New Roman"/>
          <w:sz w:val="24"/>
          <w:szCs w:val="24"/>
        </w:rPr>
        <w:t>Stott.</w:t>
      </w:r>
      <w:proofErr w:type="gramEnd"/>
      <w:r>
        <w:rPr>
          <w:rFonts w:ascii="Times New Roman" w:hAnsi="Times New Roman" w:cs="Times New Roman"/>
          <w:sz w:val="24"/>
          <w:szCs w:val="24"/>
        </w:rPr>
        <w:t xml:space="preserve"> 98.</w:t>
      </w:r>
    </w:p>
  </w:endnote>
  <w:endnote w:id="9">
    <w:p w:rsidR="00BF25DC" w:rsidRDefault="00BF25DC" w:rsidP="00E20865">
      <w:pPr>
        <w:pStyle w:val="EndnoteText"/>
        <w:spacing w:after="120"/>
        <w:ind w:firstLine="720"/>
      </w:pPr>
      <w:r>
        <w:rPr>
          <w:rStyle w:val="EndnoteReference"/>
        </w:rPr>
        <w:endnoteRef/>
      </w:r>
      <w:r>
        <w:t xml:space="preserve"> </w:t>
      </w:r>
      <w:proofErr w:type="gramStart"/>
      <w:r>
        <w:rPr>
          <w:rFonts w:ascii="Times New Roman" w:hAnsi="Times New Roman" w:cs="Times New Roman"/>
          <w:sz w:val="24"/>
          <w:szCs w:val="24"/>
        </w:rPr>
        <w:t>Stott.</w:t>
      </w:r>
      <w:proofErr w:type="gramEnd"/>
      <w:r>
        <w:rPr>
          <w:rFonts w:ascii="Times New Roman" w:hAnsi="Times New Roman" w:cs="Times New Roman"/>
          <w:sz w:val="24"/>
          <w:szCs w:val="24"/>
        </w:rPr>
        <w:t xml:space="preserve"> 99.</w:t>
      </w:r>
    </w:p>
  </w:endnote>
  <w:endnote w:id="10">
    <w:p w:rsidR="00BF25DC" w:rsidRDefault="00BF25DC" w:rsidP="00E20865">
      <w:pPr>
        <w:pStyle w:val="EndnoteText"/>
        <w:spacing w:after="120"/>
        <w:ind w:firstLine="720"/>
      </w:pPr>
      <w:r>
        <w:rPr>
          <w:rStyle w:val="EndnoteReference"/>
        </w:rPr>
        <w:endnoteRef/>
      </w:r>
      <w:r>
        <w:t xml:space="preserve"> </w:t>
      </w:r>
      <w:proofErr w:type="gramStart"/>
      <w:r>
        <w:rPr>
          <w:rFonts w:ascii="Times New Roman" w:hAnsi="Times New Roman" w:cs="Times New Roman"/>
          <w:sz w:val="24"/>
          <w:szCs w:val="24"/>
        </w:rPr>
        <w:t>Stott.</w:t>
      </w:r>
      <w:proofErr w:type="gramEnd"/>
      <w:r>
        <w:rPr>
          <w:rFonts w:ascii="Times New Roman" w:hAnsi="Times New Roman" w:cs="Times New Roman"/>
          <w:sz w:val="24"/>
          <w:szCs w:val="24"/>
        </w:rPr>
        <w:t xml:space="preserve"> 102.</w:t>
      </w:r>
    </w:p>
  </w:endnote>
  <w:endnote w:id="11">
    <w:p w:rsidR="00FE596D" w:rsidRDefault="00FE596D" w:rsidP="00E20865">
      <w:pPr>
        <w:pStyle w:val="EndnoteText"/>
        <w:spacing w:after="120"/>
        <w:ind w:firstLine="720"/>
      </w:pPr>
      <w:r>
        <w:rPr>
          <w:rStyle w:val="EndnoteReference"/>
        </w:rPr>
        <w:endnoteRef/>
      </w:r>
      <w:r>
        <w:t xml:space="preserve"> </w:t>
      </w:r>
      <w:proofErr w:type="gramStart"/>
      <w:r>
        <w:rPr>
          <w:rFonts w:ascii="Times New Roman" w:hAnsi="Times New Roman" w:cs="Times New Roman"/>
          <w:sz w:val="24"/>
          <w:szCs w:val="24"/>
        </w:rPr>
        <w:t>Stott.</w:t>
      </w:r>
      <w:proofErr w:type="gramEnd"/>
      <w:r>
        <w:rPr>
          <w:rFonts w:ascii="Times New Roman" w:hAnsi="Times New Roman" w:cs="Times New Roman"/>
          <w:sz w:val="24"/>
          <w:szCs w:val="24"/>
        </w:rPr>
        <w:t xml:space="preserve"> 104.</w:t>
      </w:r>
    </w:p>
  </w:endnote>
  <w:endnote w:id="12">
    <w:p w:rsidR="00D77928" w:rsidRDefault="00D77928" w:rsidP="00E20865">
      <w:pPr>
        <w:pStyle w:val="EndnoteText"/>
        <w:spacing w:after="120"/>
        <w:ind w:firstLine="720"/>
      </w:pPr>
      <w:r>
        <w:rPr>
          <w:rStyle w:val="EndnoteReference"/>
        </w:rPr>
        <w:endnoteRef/>
      </w:r>
      <w:r>
        <w:t xml:space="preserve"> </w:t>
      </w:r>
      <w:proofErr w:type="gramStart"/>
      <w:r>
        <w:rPr>
          <w:rFonts w:ascii="Times New Roman" w:hAnsi="Times New Roman" w:cs="Times New Roman"/>
          <w:sz w:val="24"/>
          <w:szCs w:val="24"/>
        </w:rPr>
        <w:t>Stott.</w:t>
      </w:r>
      <w:proofErr w:type="gramEnd"/>
      <w:r>
        <w:rPr>
          <w:rFonts w:ascii="Times New Roman" w:hAnsi="Times New Roman" w:cs="Times New Roman"/>
          <w:sz w:val="24"/>
          <w:szCs w:val="24"/>
        </w:rPr>
        <w:t xml:space="preserve"> 107.</w:t>
      </w:r>
    </w:p>
  </w:endnote>
  <w:endnote w:id="13">
    <w:p w:rsidR="001474E5" w:rsidRDefault="001474E5" w:rsidP="00E20865">
      <w:pPr>
        <w:pStyle w:val="EndnoteText"/>
        <w:spacing w:after="120"/>
        <w:ind w:firstLine="720"/>
      </w:pPr>
      <w:r>
        <w:rPr>
          <w:rStyle w:val="EndnoteReference"/>
        </w:rPr>
        <w:endnoteRef/>
      </w:r>
      <w:r>
        <w:t xml:space="preserve"> </w:t>
      </w:r>
      <w:proofErr w:type="gramStart"/>
      <w:r>
        <w:rPr>
          <w:rFonts w:ascii="Times New Roman" w:hAnsi="Times New Roman" w:cs="Times New Roman"/>
          <w:sz w:val="24"/>
          <w:szCs w:val="24"/>
        </w:rPr>
        <w:t>Stott.</w:t>
      </w:r>
      <w:proofErr w:type="gramEnd"/>
      <w:r>
        <w:rPr>
          <w:rFonts w:ascii="Times New Roman" w:hAnsi="Times New Roman" w:cs="Times New Roman"/>
          <w:sz w:val="24"/>
          <w:szCs w:val="24"/>
        </w:rPr>
        <w:t xml:space="preserve"> 115.</w:t>
      </w:r>
    </w:p>
  </w:endnote>
  <w:endnote w:id="14">
    <w:p w:rsidR="000D601C" w:rsidRDefault="000D601C" w:rsidP="00E20865">
      <w:pPr>
        <w:pStyle w:val="EndnoteText"/>
        <w:spacing w:after="120"/>
        <w:ind w:firstLine="720"/>
      </w:pPr>
      <w:r>
        <w:rPr>
          <w:rStyle w:val="EndnoteReference"/>
        </w:rPr>
        <w:endnoteRef/>
      </w:r>
      <w:r>
        <w:t xml:space="preserve"> </w:t>
      </w:r>
      <w:proofErr w:type="gramStart"/>
      <w:r>
        <w:rPr>
          <w:rFonts w:ascii="Times New Roman" w:hAnsi="Times New Roman" w:cs="Times New Roman"/>
          <w:sz w:val="24"/>
          <w:szCs w:val="24"/>
        </w:rPr>
        <w:t>Stott.</w:t>
      </w:r>
      <w:proofErr w:type="gramEnd"/>
      <w:r>
        <w:rPr>
          <w:rFonts w:ascii="Times New Roman" w:hAnsi="Times New Roman" w:cs="Times New Roman"/>
          <w:sz w:val="24"/>
          <w:szCs w:val="24"/>
        </w:rPr>
        <w:t xml:space="preserve"> 123.</w:t>
      </w:r>
    </w:p>
    <w:p w:rsidR="000D601C" w:rsidRDefault="000D601C" w:rsidP="00E20865">
      <w:pPr>
        <w:pStyle w:val="EndnoteText"/>
        <w:spacing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kniaGreek">
    <w:panose1 w:val="0200050306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71255"/>
      <w:docPartObj>
        <w:docPartGallery w:val="Page Numbers (Bottom of Page)"/>
        <w:docPartUnique/>
      </w:docPartObj>
    </w:sdtPr>
    <w:sdtEndPr>
      <w:rPr>
        <w:noProof/>
      </w:rPr>
    </w:sdtEndPr>
    <w:sdtContent>
      <w:p w:rsidR="00E20865" w:rsidRDefault="00E208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20865" w:rsidRDefault="00E208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9711"/>
      <w:docPartObj>
        <w:docPartGallery w:val="Page Numbers (Bottom of Page)"/>
        <w:docPartUnique/>
      </w:docPartObj>
    </w:sdtPr>
    <w:sdtEndPr>
      <w:rPr>
        <w:noProof/>
      </w:rPr>
    </w:sdtEndPr>
    <w:sdtContent>
      <w:p w:rsidR="00E20865" w:rsidRDefault="00E2086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20865" w:rsidRDefault="00E20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2B" w:rsidRDefault="001A0A2B" w:rsidP="003857A6">
      <w:pPr>
        <w:spacing w:after="0" w:line="240" w:lineRule="auto"/>
      </w:pPr>
      <w:r>
        <w:separator/>
      </w:r>
    </w:p>
  </w:footnote>
  <w:footnote w:type="continuationSeparator" w:id="0">
    <w:p w:rsidR="001A0A2B" w:rsidRDefault="001A0A2B" w:rsidP="00385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BF8"/>
    <w:multiLevelType w:val="hybridMultilevel"/>
    <w:tmpl w:val="1FFA324E"/>
    <w:lvl w:ilvl="0" w:tplc="A9D4C7DE">
      <w:start w:val="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17F4D"/>
    <w:multiLevelType w:val="hybridMultilevel"/>
    <w:tmpl w:val="E0C0C2DE"/>
    <w:lvl w:ilvl="0" w:tplc="532AE30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F65BDB"/>
    <w:multiLevelType w:val="hybridMultilevel"/>
    <w:tmpl w:val="F6747FD8"/>
    <w:lvl w:ilvl="0" w:tplc="19BCBD1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2A5326"/>
    <w:multiLevelType w:val="hybridMultilevel"/>
    <w:tmpl w:val="08FE5DEE"/>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11">
      <w:start w:val="1"/>
      <w:numFmt w:val="decimal"/>
      <w:lvlText w:val="%4)"/>
      <w:lvlJc w:val="left"/>
      <w:pPr>
        <w:ind w:left="4680" w:hanging="360"/>
      </w:pPr>
      <w:rPr>
        <w:rFonts w:hint="default"/>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D5384ED8">
      <w:start w:val="1"/>
      <w:numFmt w:val="decimal"/>
      <w:lvlText w:val="%7."/>
      <w:lvlJc w:val="left"/>
      <w:pPr>
        <w:ind w:left="6840" w:hanging="360"/>
      </w:pPr>
      <w:rPr>
        <w:color w:val="auto"/>
      </w:r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nsid w:val="18122E2B"/>
    <w:multiLevelType w:val="hybridMultilevel"/>
    <w:tmpl w:val="46E2A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9465F"/>
    <w:multiLevelType w:val="hybridMultilevel"/>
    <w:tmpl w:val="34BC60EA"/>
    <w:lvl w:ilvl="0" w:tplc="7F28AC54">
      <w:start w:val="1"/>
      <w:numFmt w:val="decimal"/>
      <w:lvlText w:val="%1."/>
      <w:lvlJc w:val="left"/>
      <w:pPr>
        <w:ind w:left="1800" w:hanging="360"/>
      </w:pPr>
      <w:rPr>
        <w:rFonts w:hint="default"/>
        <w:b w:val="0"/>
        <w:bCs w:val="0"/>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807EE6"/>
    <w:multiLevelType w:val="hybridMultilevel"/>
    <w:tmpl w:val="7F402514"/>
    <w:lvl w:ilvl="0" w:tplc="A13618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D41891"/>
    <w:multiLevelType w:val="hybridMultilevel"/>
    <w:tmpl w:val="D12038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E24EFB"/>
    <w:multiLevelType w:val="hybridMultilevel"/>
    <w:tmpl w:val="4CC69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F24D2"/>
    <w:multiLevelType w:val="hybridMultilevel"/>
    <w:tmpl w:val="5B52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E5B36"/>
    <w:multiLevelType w:val="hybridMultilevel"/>
    <w:tmpl w:val="9BC454D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64B8338B"/>
    <w:multiLevelType w:val="hybridMultilevel"/>
    <w:tmpl w:val="CC6AB834"/>
    <w:lvl w:ilvl="0" w:tplc="57FA73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9D246D"/>
    <w:multiLevelType w:val="hybridMultilevel"/>
    <w:tmpl w:val="442E107A"/>
    <w:lvl w:ilvl="0" w:tplc="AD80833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C5843DF"/>
    <w:multiLevelType w:val="hybridMultilevel"/>
    <w:tmpl w:val="70C22064"/>
    <w:lvl w:ilvl="0" w:tplc="7D6AA996">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nsid w:val="7C800760"/>
    <w:multiLevelType w:val="hybridMultilevel"/>
    <w:tmpl w:val="4D8453AC"/>
    <w:lvl w:ilvl="0" w:tplc="5D4205C8">
      <w:start w:val="1"/>
      <w:numFmt w:val="decimal"/>
      <w:lvlText w:val="%1."/>
      <w:lvlJc w:val="lef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7DB72475"/>
    <w:multiLevelType w:val="hybridMultilevel"/>
    <w:tmpl w:val="D42E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4"/>
  </w:num>
  <w:num w:numId="9">
    <w:abstractNumId w:val="15"/>
  </w:num>
  <w:num w:numId="10">
    <w:abstractNumId w:val="10"/>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6"/>
  </w:num>
  <w:num w:numId="16">
    <w:abstractNumId w:val="5"/>
  </w:num>
  <w:num w:numId="17">
    <w:abstractNumId w:val="2"/>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59"/>
    <w:rsid w:val="0001790E"/>
    <w:rsid w:val="00026835"/>
    <w:rsid w:val="000533F8"/>
    <w:rsid w:val="00096A10"/>
    <w:rsid w:val="000A7D3E"/>
    <w:rsid w:val="000C0807"/>
    <w:rsid w:val="000C751F"/>
    <w:rsid w:val="000D601C"/>
    <w:rsid w:val="00104F0F"/>
    <w:rsid w:val="00120E36"/>
    <w:rsid w:val="001243C0"/>
    <w:rsid w:val="00132B21"/>
    <w:rsid w:val="0014091B"/>
    <w:rsid w:val="00145117"/>
    <w:rsid w:val="001474E5"/>
    <w:rsid w:val="00160BC6"/>
    <w:rsid w:val="00173DFC"/>
    <w:rsid w:val="001A0A2B"/>
    <w:rsid w:val="001A4AF5"/>
    <w:rsid w:val="001D59FC"/>
    <w:rsid w:val="001F34DC"/>
    <w:rsid w:val="002020B4"/>
    <w:rsid w:val="0021473D"/>
    <w:rsid w:val="0027216B"/>
    <w:rsid w:val="00303781"/>
    <w:rsid w:val="00365A7C"/>
    <w:rsid w:val="003857A6"/>
    <w:rsid w:val="003C1FE5"/>
    <w:rsid w:val="003C7308"/>
    <w:rsid w:val="00407663"/>
    <w:rsid w:val="00424EDB"/>
    <w:rsid w:val="004535A3"/>
    <w:rsid w:val="0048078C"/>
    <w:rsid w:val="00497D8E"/>
    <w:rsid w:val="004A3408"/>
    <w:rsid w:val="004F5D75"/>
    <w:rsid w:val="00502A56"/>
    <w:rsid w:val="005269B9"/>
    <w:rsid w:val="005B62AC"/>
    <w:rsid w:val="005C374D"/>
    <w:rsid w:val="005D4A09"/>
    <w:rsid w:val="005D5FCA"/>
    <w:rsid w:val="005F4282"/>
    <w:rsid w:val="005F643F"/>
    <w:rsid w:val="00601D4D"/>
    <w:rsid w:val="006210BE"/>
    <w:rsid w:val="00643401"/>
    <w:rsid w:val="00651098"/>
    <w:rsid w:val="0066104D"/>
    <w:rsid w:val="0066259A"/>
    <w:rsid w:val="00673F98"/>
    <w:rsid w:val="006826D2"/>
    <w:rsid w:val="006B3516"/>
    <w:rsid w:val="00706F43"/>
    <w:rsid w:val="007104AC"/>
    <w:rsid w:val="007261E4"/>
    <w:rsid w:val="0078178D"/>
    <w:rsid w:val="00787F78"/>
    <w:rsid w:val="007A40AC"/>
    <w:rsid w:val="007B2FAA"/>
    <w:rsid w:val="00817CB1"/>
    <w:rsid w:val="00824E60"/>
    <w:rsid w:val="008905D4"/>
    <w:rsid w:val="008D2A87"/>
    <w:rsid w:val="0094690D"/>
    <w:rsid w:val="009825FA"/>
    <w:rsid w:val="009A08D7"/>
    <w:rsid w:val="009E0959"/>
    <w:rsid w:val="009F6027"/>
    <w:rsid w:val="00A05CC9"/>
    <w:rsid w:val="00A07F75"/>
    <w:rsid w:val="00A13E3F"/>
    <w:rsid w:val="00A46484"/>
    <w:rsid w:val="00A752AC"/>
    <w:rsid w:val="00A75C5E"/>
    <w:rsid w:val="00A93E2C"/>
    <w:rsid w:val="00AA0058"/>
    <w:rsid w:val="00AA6C8A"/>
    <w:rsid w:val="00AB181F"/>
    <w:rsid w:val="00AE3EF4"/>
    <w:rsid w:val="00AF74F3"/>
    <w:rsid w:val="00B20CFF"/>
    <w:rsid w:val="00B53507"/>
    <w:rsid w:val="00B86119"/>
    <w:rsid w:val="00BB76C1"/>
    <w:rsid w:val="00BF25DC"/>
    <w:rsid w:val="00C060E1"/>
    <w:rsid w:val="00C1079F"/>
    <w:rsid w:val="00C236BD"/>
    <w:rsid w:val="00C253A2"/>
    <w:rsid w:val="00CD0CF6"/>
    <w:rsid w:val="00D14C30"/>
    <w:rsid w:val="00D504BF"/>
    <w:rsid w:val="00D6150C"/>
    <w:rsid w:val="00D66DA0"/>
    <w:rsid w:val="00D673BE"/>
    <w:rsid w:val="00D77928"/>
    <w:rsid w:val="00D92740"/>
    <w:rsid w:val="00DC23AB"/>
    <w:rsid w:val="00DF2E14"/>
    <w:rsid w:val="00E06017"/>
    <w:rsid w:val="00E20865"/>
    <w:rsid w:val="00E259CC"/>
    <w:rsid w:val="00EB163C"/>
    <w:rsid w:val="00EE118D"/>
    <w:rsid w:val="00EF515F"/>
    <w:rsid w:val="00F029F4"/>
    <w:rsid w:val="00F21729"/>
    <w:rsid w:val="00F31224"/>
    <w:rsid w:val="00F5602E"/>
    <w:rsid w:val="00F7034C"/>
    <w:rsid w:val="00F75B82"/>
    <w:rsid w:val="00F81337"/>
    <w:rsid w:val="00FE59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5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959"/>
    <w:pPr>
      <w:ind w:left="720"/>
      <w:contextualSpacing/>
    </w:pPr>
  </w:style>
  <w:style w:type="paragraph" w:styleId="EndnoteText">
    <w:name w:val="endnote text"/>
    <w:basedOn w:val="Normal"/>
    <w:link w:val="EndnoteTextChar"/>
    <w:uiPriority w:val="99"/>
    <w:semiHidden/>
    <w:unhideWhenUsed/>
    <w:rsid w:val="003857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57A6"/>
    <w:rPr>
      <w:rFonts w:eastAsiaTheme="minorEastAsia"/>
      <w:sz w:val="20"/>
      <w:szCs w:val="20"/>
    </w:rPr>
  </w:style>
  <w:style w:type="character" w:styleId="EndnoteReference">
    <w:name w:val="endnote reference"/>
    <w:basedOn w:val="DefaultParagraphFont"/>
    <w:uiPriority w:val="99"/>
    <w:semiHidden/>
    <w:unhideWhenUsed/>
    <w:rsid w:val="003857A6"/>
    <w:rPr>
      <w:vertAlign w:val="superscript"/>
    </w:rPr>
  </w:style>
  <w:style w:type="paragraph" w:styleId="BalloonText">
    <w:name w:val="Balloon Text"/>
    <w:basedOn w:val="Normal"/>
    <w:link w:val="BalloonTextChar"/>
    <w:uiPriority w:val="99"/>
    <w:semiHidden/>
    <w:unhideWhenUsed/>
    <w:rsid w:val="00F70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34C"/>
    <w:rPr>
      <w:rFonts w:ascii="Tahoma" w:eastAsiaTheme="minorEastAsia" w:hAnsi="Tahoma" w:cs="Tahoma"/>
      <w:sz w:val="16"/>
      <w:szCs w:val="16"/>
    </w:rPr>
  </w:style>
  <w:style w:type="paragraph" w:styleId="NormalWeb">
    <w:name w:val="Normal (Web)"/>
    <w:basedOn w:val="Normal"/>
    <w:uiPriority w:val="99"/>
    <w:unhideWhenUsed/>
    <w:rsid w:val="000A7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A7D3E"/>
  </w:style>
  <w:style w:type="character" w:customStyle="1" w:styleId="text">
    <w:name w:val="text"/>
    <w:basedOn w:val="DefaultParagraphFont"/>
    <w:rsid w:val="000A7D3E"/>
  </w:style>
  <w:style w:type="character" w:customStyle="1" w:styleId="small-caps">
    <w:name w:val="small-caps"/>
    <w:basedOn w:val="DefaultParagraphFont"/>
    <w:rsid w:val="000A7D3E"/>
  </w:style>
  <w:style w:type="paragraph" w:styleId="Header">
    <w:name w:val="header"/>
    <w:basedOn w:val="Normal"/>
    <w:link w:val="HeaderChar"/>
    <w:uiPriority w:val="99"/>
    <w:unhideWhenUsed/>
    <w:rsid w:val="00E20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865"/>
    <w:rPr>
      <w:rFonts w:eastAsiaTheme="minorEastAsia"/>
    </w:rPr>
  </w:style>
  <w:style w:type="paragraph" w:styleId="Footer">
    <w:name w:val="footer"/>
    <w:basedOn w:val="Normal"/>
    <w:link w:val="FooterChar"/>
    <w:uiPriority w:val="99"/>
    <w:unhideWhenUsed/>
    <w:rsid w:val="00E20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86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5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959"/>
    <w:pPr>
      <w:ind w:left="720"/>
      <w:contextualSpacing/>
    </w:pPr>
  </w:style>
  <w:style w:type="paragraph" w:styleId="EndnoteText">
    <w:name w:val="endnote text"/>
    <w:basedOn w:val="Normal"/>
    <w:link w:val="EndnoteTextChar"/>
    <w:uiPriority w:val="99"/>
    <w:semiHidden/>
    <w:unhideWhenUsed/>
    <w:rsid w:val="003857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57A6"/>
    <w:rPr>
      <w:rFonts w:eastAsiaTheme="minorEastAsia"/>
      <w:sz w:val="20"/>
      <w:szCs w:val="20"/>
    </w:rPr>
  </w:style>
  <w:style w:type="character" w:styleId="EndnoteReference">
    <w:name w:val="endnote reference"/>
    <w:basedOn w:val="DefaultParagraphFont"/>
    <w:uiPriority w:val="99"/>
    <w:semiHidden/>
    <w:unhideWhenUsed/>
    <w:rsid w:val="003857A6"/>
    <w:rPr>
      <w:vertAlign w:val="superscript"/>
    </w:rPr>
  </w:style>
  <w:style w:type="paragraph" w:styleId="BalloonText">
    <w:name w:val="Balloon Text"/>
    <w:basedOn w:val="Normal"/>
    <w:link w:val="BalloonTextChar"/>
    <w:uiPriority w:val="99"/>
    <w:semiHidden/>
    <w:unhideWhenUsed/>
    <w:rsid w:val="00F70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34C"/>
    <w:rPr>
      <w:rFonts w:ascii="Tahoma" w:eastAsiaTheme="minorEastAsia" w:hAnsi="Tahoma" w:cs="Tahoma"/>
      <w:sz w:val="16"/>
      <w:szCs w:val="16"/>
    </w:rPr>
  </w:style>
  <w:style w:type="paragraph" w:styleId="NormalWeb">
    <w:name w:val="Normal (Web)"/>
    <w:basedOn w:val="Normal"/>
    <w:uiPriority w:val="99"/>
    <w:unhideWhenUsed/>
    <w:rsid w:val="000A7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A7D3E"/>
  </w:style>
  <w:style w:type="character" w:customStyle="1" w:styleId="text">
    <w:name w:val="text"/>
    <w:basedOn w:val="DefaultParagraphFont"/>
    <w:rsid w:val="000A7D3E"/>
  </w:style>
  <w:style w:type="character" w:customStyle="1" w:styleId="small-caps">
    <w:name w:val="small-caps"/>
    <w:basedOn w:val="DefaultParagraphFont"/>
    <w:rsid w:val="000A7D3E"/>
  </w:style>
  <w:style w:type="paragraph" w:styleId="Header">
    <w:name w:val="header"/>
    <w:basedOn w:val="Normal"/>
    <w:link w:val="HeaderChar"/>
    <w:uiPriority w:val="99"/>
    <w:unhideWhenUsed/>
    <w:rsid w:val="00E20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865"/>
    <w:rPr>
      <w:rFonts w:eastAsiaTheme="minorEastAsia"/>
    </w:rPr>
  </w:style>
  <w:style w:type="paragraph" w:styleId="Footer">
    <w:name w:val="footer"/>
    <w:basedOn w:val="Normal"/>
    <w:link w:val="FooterChar"/>
    <w:uiPriority w:val="99"/>
    <w:unhideWhenUsed/>
    <w:rsid w:val="00E20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86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6955">
      <w:bodyDiv w:val="1"/>
      <w:marLeft w:val="0"/>
      <w:marRight w:val="0"/>
      <w:marTop w:val="0"/>
      <w:marBottom w:val="0"/>
      <w:divBdr>
        <w:top w:val="none" w:sz="0" w:space="0" w:color="auto"/>
        <w:left w:val="none" w:sz="0" w:space="0" w:color="auto"/>
        <w:bottom w:val="none" w:sz="0" w:space="0" w:color="auto"/>
        <w:right w:val="none" w:sz="0" w:space="0" w:color="auto"/>
      </w:divBdr>
    </w:div>
    <w:div w:id="306401049">
      <w:bodyDiv w:val="1"/>
      <w:marLeft w:val="0"/>
      <w:marRight w:val="0"/>
      <w:marTop w:val="0"/>
      <w:marBottom w:val="0"/>
      <w:divBdr>
        <w:top w:val="none" w:sz="0" w:space="0" w:color="auto"/>
        <w:left w:val="none" w:sz="0" w:space="0" w:color="auto"/>
        <w:bottom w:val="none" w:sz="0" w:space="0" w:color="auto"/>
        <w:right w:val="none" w:sz="0" w:space="0" w:color="auto"/>
      </w:divBdr>
    </w:div>
    <w:div w:id="662708858">
      <w:bodyDiv w:val="1"/>
      <w:marLeft w:val="0"/>
      <w:marRight w:val="0"/>
      <w:marTop w:val="0"/>
      <w:marBottom w:val="0"/>
      <w:divBdr>
        <w:top w:val="none" w:sz="0" w:space="0" w:color="auto"/>
        <w:left w:val="none" w:sz="0" w:space="0" w:color="auto"/>
        <w:bottom w:val="none" w:sz="0" w:space="0" w:color="auto"/>
        <w:right w:val="none" w:sz="0" w:space="0" w:color="auto"/>
      </w:divBdr>
    </w:div>
    <w:div w:id="673842303">
      <w:bodyDiv w:val="1"/>
      <w:marLeft w:val="0"/>
      <w:marRight w:val="0"/>
      <w:marTop w:val="0"/>
      <w:marBottom w:val="0"/>
      <w:divBdr>
        <w:top w:val="none" w:sz="0" w:space="0" w:color="auto"/>
        <w:left w:val="none" w:sz="0" w:space="0" w:color="auto"/>
        <w:bottom w:val="none" w:sz="0" w:space="0" w:color="auto"/>
        <w:right w:val="none" w:sz="0" w:space="0" w:color="auto"/>
      </w:divBdr>
    </w:div>
    <w:div w:id="151383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B541B24-7E6D-4EB6-AD96-A0ACA7ED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4920</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Ergon</Company>
  <LinksUpToDate>false</LinksUpToDate>
  <CharactersWithSpaces>32899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sadams</cp:lastModifiedBy>
  <cp:revision>4</cp:revision>
  <cp:lastPrinted>2017-12-11T22:52:00Z</cp:lastPrinted>
  <dcterms:created xsi:type="dcterms:W3CDTF">2017-12-17T18:46:00Z</dcterms:created>
  <dcterms:modified xsi:type="dcterms:W3CDTF">2018-01-20T20:13:00Z</dcterms:modified>
</cp:coreProperties>
</file>